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6619CA9"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3F495F">
        <w:rPr>
          <w:rFonts w:eastAsia="MS Mincho" w:cs="Arial"/>
          <w:b/>
          <w:bCs/>
          <w:sz w:val="24"/>
          <w:szCs w:val="24"/>
          <w:lang w:val="en-US" w:eastAsia="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w:t>
      </w:r>
      <w:r w:rsidR="00434D1C" w:rsidRPr="00255786">
        <w:rPr>
          <w:rFonts w:eastAsia="MS Mincho" w:cs="Arial"/>
          <w:b/>
          <w:bCs/>
          <w:sz w:val="24"/>
          <w:szCs w:val="24"/>
          <w:lang w:val="en-US" w:eastAsia="en-US"/>
        </w:rPr>
        <w:t>5</w:t>
      </w:r>
      <w:r w:rsidR="00255786" w:rsidRPr="00255786">
        <w:rPr>
          <w:rFonts w:eastAsia="Malgun Gothic" w:cs="Arial" w:hint="eastAsia"/>
          <w:b/>
          <w:bCs/>
          <w:sz w:val="24"/>
          <w:szCs w:val="24"/>
          <w:lang w:val="en-US"/>
        </w:rPr>
        <w:t>20815</w:t>
      </w:r>
    </w:p>
    <w:p w14:paraId="44843894" w14:textId="4DD550AE" w:rsidR="00B56DD8" w:rsidRPr="009F3CCF" w:rsidRDefault="003F495F"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Dallas</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USA</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17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proofErr w:type="gramStart"/>
      <w:r>
        <w:rPr>
          <w:rFonts w:eastAsia="MS Mincho" w:cs="Arial"/>
          <w:b/>
          <w:bCs/>
          <w:sz w:val="24"/>
          <w:szCs w:val="24"/>
          <w:lang w:val="en-US" w:eastAsia="en-US"/>
        </w:rPr>
        <w:t>21</w:t>
      </w:r>
      <w:r w:rsidR="002E3B56" w:rsidRPr="00D827EB">
        <w:rPr>
          <w:rFonts w:eastAsia="MS Mincho" w:cs="Arial"/>
          <w:b/>
          <w:bCs/>
          <w:sz w:val="24"/>
          <w:szCs w:val="24"/>
          <w:vertAlign w:val="superscript"/>
          <w:lang w:val="en-US" w:eastAsia="en-US"/>
        </w:rPr>
        <w:t>th</w:t>
      </w:r>
      <w:proofErr w:type="gramEnd"/>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Nov</w:t>
      </w:r>
      <w:r w:rsidR="00286379" w:rsidRPr="009F3CCF">
        <w:rPr>
          <w:rFonts w:eastAsia="MS Mincho" w:cs="Arial"/>
          <w:b/>
          <w:bCs/>
          <w:sz w:val="24"/>
          <w:szCs w:val="24"/>
          <w:lang w:val="en-US" w:eastAsia="en-US"/>
        </w:rPr>
        <w:t>, 2025</w:t>
      </w:r>
    </w:p>
    <w:bookmarkEnd w:id="0"/>
    <w:p w14:paraId="1F7B5DF5" w14:textId="09328B82"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42852">
        <w:rPr>
          <w:rFonts w:eastAsia="MS Mincho" w:cs="Arial"/>
          <w:b/>
          <w:bCs/>
          <w:sz w:val="24"/>
          <w:szCs w:val="24"/>
          <w:lang w:val="en-US" w:eastAsia="en-US"/>
        </w:rPr>
        <w:t>8.2.5</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347B73D"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9465D1">
        <w:rPr>
          <w:rFonts w:eastAsia="MS Mincho" w:cs="Arial"/>
          <w:b/>
          <w:bCs/>
          <w:sz w:val="24"/>
          <w:szCs w:val="24"/>
          <w:lang w:val="en-US" w:eastAsia="en-US"/>
        </w:rPr>
        <w:t>Considerations on scalable and forward compatible design for diverse device types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2C7D7E3E" w:rsidR="00726FF0" w:rsidRDefault="009F1BB4"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Pr>
          <w:rFonts w:asciiTheme="minorHAnsi" w:eastAsia="PMingLiU" w:hAnsiTheme="minorHAnsi" w:cstheme="minorHAnsi"/>
          <w:sz w:val="22"/>
          <w:szCs w:val="22"/>
          <w:lang w:val="en-GB" w:eastAsia="zh-TW"/>
        </w:rPr>
        <w:t>Following the 6G SI approved in RAN#108</w:t>
      </w:r>
      <w:r w:rsidR="003B3951">
        <w:rPr>
          <w:rFonts w:asciiTheme="minorHAnsi" w:eastAsia="Malgun Gothic" w:hAnsiTheme="minorHAnsi" w:cstheme="minorHAnsi" w:hint="eastAsia"/>
          <w:sz w:val="22"/>
          <w:szCs w:val="22"/>
          <w:lang w:val="en-GB" w:eastAsia="ko-KR"/>
        </w:rPr>
        <w:t xml:space="preserve"> and</w:t>
      </w:r>
      <w:r w:rsidR="009465D1">
        <w:rPr>
          <w:rFonts w:asciiTheme="minorHAnsi" w:eastAsia="PMingLiU" w:hAnsiTheme="minorHAnsi" w:cstheme="minorHAnsi"/>
          <w:sz w:val="22"/>
          <w:szCs w:val="22"/>
          <w:lang w:val="en-GB" w:eastAsia="zh-TW"/>
        </w:rPr>
        <w:t xml:space="preserve"> revised at RAN#109 [1]</w:t>
      </w:r>
      <w:r>
        <w:rPr>
          <w:rFonts w:asciiTheme="minorHAnsi" w:eastAsia="PMingLiU" w:hAnsiTheme="minorHAnsi" w:cstheme="minorHAnsi"/>
          <w:sz w:val="22"/>
          <w:szCs w:val="22"/>
          <w:lang w:val="en-GB" w:eastAsia="zh-TW"/>
        </w:rPr>
        <w:t>, the first 6G discussion start</w:t>
      </w:r>
      <w:r w:rsidR="00213729">
        <w:rPr>
          <w:rFonts w:asciiTheme="minorHAnsi" w:eastAsia="PMingLiU" w:hAnsiTheme="minorHAnsi" w:cstheme="minorHAnsi"/>
          <w:sz w:val="22"/>
          <w:szCs w:val="22"/>
          <w:lang w:val="en-GB" w:eastAsia="zh-TW"/>
        </w:rPr>
        <w:t>ed</w:t>
      </w:r>
      <w:r>
        <w:rPr>
          <w:rFonts w:asciiTheme="minorHAnsi" w:eastAsia="PMingLiU" w:hAnsiTheme="minorHAnsi" w:cstheme="minorHAnsi"/>
          <w:sz w:val="22"/>
          <w:szCs w:val="22"/>
          <w:lang w:val="en-GB" w:eastAsia="zh-TW"/>
        </w:rPr>
        <w:t xml:space="preserve"> from RAN4</w:t>
      </w:r>
      <w:r w:rsidR="00213729">
        <w:rPr>
          <w:rFonts w:asciiTheme="minorHAnsi" w:eastAsia="PMingLiU" w:hAnsiTheme="minorHAnsi" w:cstheme="minorHAnsi"/>
          <w:sz w:val="22"/>
          <w:szCs w:val="22"/>
          <w:lang w:val="en-GB" w:eastAsia="zh-TW"/>
        </w:rPr>
        <w:t>#116bis</w:t>
      </w:r>
      <w:r>
        <w:rPr>
          <w:rFonts w:asciiTheme="minorHAnsi" w:eastAsia="PMingLiU" w:hAnsiTheme="minorHAnsi" w:cstheme="minorHAnsi"/>
          <w:sz w:val="22"/>
          <w:szCs w:val="22"/>
          <w:lang w:val="en-GB" w:eastAsia="zh-TW"/>
        </w:rPr>
        <w:t xml:space="preserve"> meeting</w:t>
      </w:r>
      <w:r w:rsidR="00213729">
        <w:rPr>
          <w:rFonts w:asciiTheme="minorHAnsi" w:eastAsia="PMingLiU" w:hAnsiTheme="minorHAnsi" w:cstheme="minorHAnsi"/>
          <w:sz w:val="22"/>
          <w:szCs w:val="22"/>
          <w:lang w:val="en-GB" w:eastAsia="zh-TW"/>
        </w:rPr>
        <w:t xml:space="preserve">. During </w:t>
      </w:r>
      <w:r w:rsidR="00213729">
        <w:rPr>
          <w:rFonts w:asciiTheme="minorHAnsi" w:eastAsia="PMingLiU" w:hAnsiTheme="minorHAnsi" w:cstheme="minorHAnsi"/>
          <w:sz w:val="22"/>
          <w:szCs w:val="22"/>
          <w:lang w:eastAsia="zh-TW"/>
        </w:rPr>
        <w:t>RAN4#116bis</w:t>
      </w:r>
      <w:r w:rsidR="00213729">
        <w:rPr>
          <w:rFonts w:asciiTheme="minorHAnsi" w:eastAsia="PMingLiU" w:hAnsiTheme="minorHAnsi" w:cstheme="minorHAnsi"/>
          <w:sz w:val="22"/>
          <w:szCs w:val="22"/>
          <w:lang w:val="en-GB" w:eastAsia="zh-TW"/>
        </w:rPr>
        <w:t>, a WF for 6GR system parameter [</w:t>
      </w:r>
      <w:r w:rsidR="00C265E5">
        <w:rPr>
          <w:rFonts w:asciiTheme="minorHAnsi" w:eastAsia="Malgun Gothic" w:hAnsiTheme="minorHAnsi" w:cstheme="minorHAnsi" w:hint="eastAsia"/>
          <w:sz w:val="22"/>
          <w:szCs w:val="22"/>
          <w:lang w:val="en-GB" w:eastAsia="ko-KR"/>
        </w:rPr>
        <w:t>2</w:t>
      </w:r>
      <w:r w:rsidR="00213729">
        <w:rPr>
          <w:rFonts w:asciiTheme="minorHAnsi" w:eastAsia="PMingLiU" w:hAnsiTheme="minorHAnsi" w:cstheme="minorHAnsi"/>
          <w:sz w:val="22"/>
          <w:szCs w:val="22"/>
          <w:lang w:val="en-GB" w:eastAsia="zh-TW"/>
        </w:rPr>
        <w:t>] was agreed, classifying topics and directions for further study</w:t>
      </w:r>
      <w:r>
        <w:rPr>
          <w:rFonts w:asciiTheme="minorHAnsi" w:eastAsia="PMingLiU" w:hAnsiTheme="minorHAnsi" w:cstheme="minorHAnsi"/>
          <w:sz w:val="22"/>
          <w:szCs w:val="22"/>
          <w:lang w:val="en-GB" w:eastAsia="zh-TW"/>
        </w:rPr>
        <w:t xml:space="preserve">. In this paper, we </w:t>
      </w:r>
      <w:r w:rsidR="000623C8">
        <w:rPr>
          <w:rFonts w:asciiTheme="minorHAnsi" w:eastAsia="PMingLiU" w:hAnsiTheme="minorHAnsi" w:cstheme="minorHAnsi"/>
          <w:sz w:val="22"/>
          <w:szCs w:val="22"/>
          <w:lang w:val="en-GB" w:eastAsia="zh-TW"/>
        </w:rPr>
        <w:t>provide our view</w:t>
      </w:r>
      <w:r w:rsidR="004512F2">
        <w:rPr>
          <w:rFonts w:asciiTheme="minorHAnsi" w:eastAsia="PMingLiU" w:hAnsiTheme="minorHAnsi" w:cstheme="minorHAnsi"/>
          <w:sz w:val="22"/>
          <w:szCs w:val="22"/>
          <w:lang w:val="en-GB" w:eastAsia="zh-TW"/>
        </w:rPr>
        <w:t>s</w:t>
      </w:r>
      <w:r w:rsidR="000623C8">
        <w:rPr>
          <w:rFonts w:asciiTheme="minorHAnsi" w:eastAsia="PMingLiU" w:hAnsiTheme="minorHAnsi" w:cstheme="minorHAnsi"/>
          <w:sz w:val="22"/>
          <w:szCs w:val="22"/>
          <w:lang w:val="en-GB" w:eastAsia="zh-TW"/>
        </w:rPr>
        <w:t xml:space="preserve"> </w:t>
      </w:r>
      <w:r w:rsidR="003A7F40">
        <w:rPr>
          <w:rFonts w:asciiTheme="minorHAnsi" w:eastAsia="PMingLiU" w:hAnsiTheme="minorHAnsi" w:cstheme="minorHAnsi"/>
          <w:sz w:val="22"/>
          <w:szCs w:val="22"/>
          <w:lang w:val="en-GB" w:eastAsia="zh-TW"/>
        </w:rPr>
        <w:t xml:space="preserve">on </w:t>
      </w:r>
      <w:r w:rsidR="00A37DDB">
        <w:rPr>
          <w:rFonts w:asciiTheme="minorHAnsi" w:eastAsia="PMingLiU" w:hAnsiTheme="minorHAnsi" w:cstheme="minorHAnsi"/>
          <w:sz w:val="22"/>
          <w:szCs w:val="22"/>
          <w:lang w:val="en-GB" w:eastAsia="zh-TW"/>
        </w:rPr>
        <w:t xml:space="preserve">number of Tx/Rx </w:t>
      </w:r>
      <w:r w:rsidR="009465D1">
        <w:rPr>
          <w:rFonts w:asciiTheme="minorHAnsi" w:eastAsia="PMingLiU" w:hAnsiTheme="minorHAnsi" w:cstheme="minorHAnsi"/>
          <w:sz w:val="22"/>
          <w:szCs w:val="22"/>
          <w:lang w:val="en-GB" w:eastAsia="zh-TW"/>
        </w:rPr>
        <w:t>in relation with the kind of device that is targeted</w:t>
      </w:r>
      <w:r w:rsidR="00213729">
        <w:rPr>
          <w:rFonts w:asciiTheme="minorHAnsi" w:eastAsia="PMingLiU" w:hAnsiTheme="minorHAnsi" w:cstheme="minorHAnsi"/>
          <w:sz w:val="22"/>
          <w:szCs w:val="22"/>
          <w:lang w:val="en-GB" w:eastAsia="zh-TW"/>
        </w:rPr>
        <w:t>.</w:t>
      </w:r>
    </w:p>
    <w:p w14:paraId="42A90C43" w14:textId="1F7A2C34" w:rsidR="00213729" w:rsidRDefault="00BE4E92" w:rsidP="00213729">
      <w:pPr>
        <w:pStyle w:val="Heading1"/>
        <w:spacing w:before="180" w:after="120"/>
        <w:ind w:hanging="1123"/>
        <w:rPr>
          <w:rFonts w:eastAsia="PMingLiU"/>
        </w:rPr>
      </w:pPr>
      <w:r>
        <w:t>2</w:t>
      </w:r>
      <w:r w:rsidR="002D2773">
        <w:tab/>
      </w:r>
      <w:bookmarkStart w:id="5" w:name="OLE_LINK46"/>
      <w:bookmarkStart w:id="6" w:name="OLE_LINK12"/>
      <w:bookmarkStart w:id="7" w:name="OLE_LINK43"/>
      <w:bookmarkEnd w:id="3"/>
      <w:bookmarkEnd w:id="4"/>
      <w:r w:rsidR="00213729">
        <w:t xml:space="preserve">Number of Tx/Rx and Device </w:t>
      </w:r>
      <w:r w:rsidR="009465D1">
        <w:t xml:space="preserve">type </w:t>
      </w:r>
    </w:p>
    <w:p w14:paraId="4568A874" w14:textId="6A87A1B9" w:rsidR="00565783" w:rsidRPr="00F46846" w:rsidRDefault="00565783" w:rsidP="00565783">
      <w:pPr>
        <w:rPr>
          <w:rFonts w:asciiTheme="minorHAnsi" w:eastAsia="PMingLiU" w:hAnsiTheme="minorHAnsi" w:cstheme="minorHAnsi"/>
          <w:sz w:val="22"/>
          <w:szCs w:val="22"/>
          <w:lang w:eastAsia="zh-TW"/>
        </w:rPr>
      </w:pPr>
      <w:r w:rsidRPr="00F46846">
        <w:rPr>
          <w:rFonts w:asciiTheme="minorHAnsi" w:eastAsia="PMingLiU" w:hAnsiTheme="minorHAnsi" w:cstheme="minorHAnsi"/>
          <w:sz w:val="22"/>
          <w:szCs w:val="22"/>
          <w:lang w:eastAsia="zh-TW"/>
        </w:rPr>
        <w:t>In the last RAN 4 Meeting, RAN4 approved WF on device types in 6G system parameters [</w:t>
      </w:r>
      <w:r w:rsidR="00C265E5">
        <w:rPr>
          <w:rFonts w:asciiTheme="minorHAnsi" w:eastAsia="Malgun Gothic" w:hAnsiTheme="minorHAnsi" w:cstheme="minorHAnsi" w:hint="eastAsia"/>
          <w:sz w:val="22"/>
          <w:szCs w:val="22"/>
          <w:lang w:eastAsia="ko-KR"/>
        </w:rPr>
        <w:t>2</w:t>
      </w:r>
      <w:r w:rsidRPr="00F46846">
        <w:rPr>
          <w:rFonts w:asciiTheme="minorHAnsi" w:eastAsia="PMingLiU" w:hAnsiTheme="minorHAnsi" w:cstheme="minorHAnsi"/>
          <w:sz w:val="22"/>
          <w:szCs w:val="22"/>
          <w:lang w:eastAsia="zh-TW"/>
        </w:rPr>
        <w:t xml:space="preserve">] as </w:t>
      </w:r>
      <w:proofErr w:type="gramStart"/>
      <w:r w:rsidRPr="00F46846">
        <w:rPr>
          <w:rFonts w:asciiTheme="minorHAnsi" w:eastAsia="PMingLiU" w:hAnsiTheme="minorHAnsi" w:cstheme="minorHAnsi"/>
          <w:sz w:val="22"/>
          <w:szCs w:val="22"/>
          <w:lang w:eastAsia="zh-TW"/>
        </w:rPr>
        <w:t>follow</w:t>
      </w:r>
      <w:proofErr w:type="gramEnd"/>
    </w:p>
    <w:p w14:paraId="5B134FE4" w14:textId="0DAE08E3" w:rsidR="00565783" w:rsidRDefault="00565783" w:rsidP="00565783">
      <w:pPr>
        <w:rPr>
          <w:rFonts w:eastAsia="Malgun Gothic"/>
          <w:lang w:val="en-US" w:eastAsia="ko-KR"/>
        </w:rPr>
      </w:pPr>
      <w:r>
        <w:rPr>
          <w:noProof/>
          <w:lang w:eastAsia="en-US"/>
        </w:rPr>
        <mc:AlternateContent>
          <mc:Choice Requires="wps">
            <w:drawing>
              <wp:inline distT="0" distB="0" distL="0" distR="0" wp14:anchorId="43CDE076" wp14:editId="2B5522DA">
                <wp:extent cx="6021070" cy="2543669"/>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2543669"/>
                        </a:xfrm>
                        <a:prstGeom prst="rect">
                          <a:avLst/>
                        </a:prstGeom>
                        <a:solidFill>
                          <a:srgbClr val="FFFFFF"/>
                        </a:solidFill>
                        <a:ln w="9525">
                          <a:solidFill>
                            <a:srgbClr val="000000"/>
                          </a:solidFill>
                          <a:miter lim="800000"/>
                          <a:headEnd/>
                          <a:tailEnd/>
                        </a:ln>
                      </wps:spPr>
                      <wps:txbx>
                        <w:txbxContent>
                          <w:p w14:paraId="58463B7E" w14:textId="77777777" w:rsidR="00565783" w:rsidRPr="00F46846" w:rsidRDefault="00565783" w:rsidP="00565783">
                            <w:pPr>
                              <w:pStyle w:val="ListParagraph"/>
                              <w:numPr>
                                <w:ilvl w:val="0"/>
                                <w:numId w:val="38"/>
                              </w:numPr>
                              <w:overflowPunct/>
                              <w:autoSpaceDE/>
                              <w:adjustRightInd/>
                              <w:spacing w:after="120"/>
                              <w:ind w:left="720"/>
                              <w:textAlignment w:val="auto"/>
                              <w:rPr>
                                <w:rFonts w:eastAsia="SimSun"/>
                                <w:sz w:val="18"/>
                                <w:szCs w:val="20"/>
                                <w:highlight w:val="green"/>
                                <w:lang w:eastAsia="zh-CN"/>
                              </w:rPr>
                            </w:pPr>
                            <w:r w:rsidRPr="00F46846">
                              <w:rPr>
                                <w:rFonts w:eastAsia="SimSun"/>
                                <w:sz w:val="18"/>
                                <w:szCs w:val="20"/>
                                <w:highlight w:val="green"/>
                                <w:lang w:eastAsia="zh-CN"/>
                              </w:rPr>
                              <w:t>Agreement</w:t>
                            </w:r>
                            <w:r w:rsidRPr="00F46846">
                              <w:rPr>
                                <w:rFonts w:eastAsia="Malgun Gothic"/>
                                <w:sz w:val="18"/>
                                <w:szCs w:val="20"/>
                                <w:highlight w:val="green"/>
                                <w:lang w:eastAsia="ko-KR"/>
                              </w:rPr>
                              <w:t xml:space="preserve"> for Device Types</w:t>
                            </w:r>
                          </w:p>
                          <w:p w14:paraId="196545BD" w14:textId="77777777" w:rsidR="00565783" w:rsidRPr="00F46846" w:rsidRDefault="00565783" w:rsidP="00565783">
                            <w:pPr>
                              <w:pStyle w:val="ListParagraph"/>
                              <w:numPr>
                                <w:ilvl w:val="1"/>
                                <w:numId w:val="38"/>
                              </w:numPr>
                              <w:spacing w:after="120"/>
                              <w:jc w:val="both"/>
                              <w:textAlignment w:val="auto"/>
                              <w:rPr>
                                <w:rFonts w:eastAsia="SimSun"/>
                                <w:sz w:val="18"/>
                                <w:szCs w:val="20"/>
                                <w:lang w:eastAsia="zh-CN"/>
                              </w:rPr>
                            </w:pPr>
                            <w:r w:rsidRPr="00F46846">
                              <w:rPr>
                                <w:rFonts w:eastAsia="SimSun"/>
                                <w:sz w:val="18"/>
                                <w:szCs w:val="20"/>
                                <w:lang w:eastAsia="zh-CN"/>
                              </w:rPr>
                              <w:t>The following aspects could be further studied</w:t>
                            </w:r>
                          </w:p>
                          <w:p w14:paraId="5D312BE4" w14:textId="77777777" w:rsidR="00565783" w:rsidRPr="00F46846" w:rsidRDefault="00565783" w:rsidP="00565783">
                            <w:pPr>
                              <w:pStyle w:val="ListParagraph"/>
                              <w:numPr>
                                <w:ilvl w:val="2"/>
                                <w:numId w:val="38"/>
                              </w:numPr>
                              <w:spacing w:after="120"/>
                              <w:jc w:val="both"/>
                              <w:textAlignment w:val="auto"/>
                              <w:rPr>
                                <w:rFonts w:eastAsia="SimSun"/>
                                <w:sz w:val="18"/>
                                <w:szCs w:val="20"/>
                                <w:lang w:eastAsia="zh-CN"/>
                              </w:rPr>
                            </w:pPr>
                            <w:r w:rsidRPr="00F46846">
                              <w:rPr>
                                <w:rFonts w:eastAsia="SimSun"/>
                                <w:sz w:val="18"/>
                                <w:szCs w:val="20"/>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426DA790" w14:textId="77777777" w:rsidR="00565783" w:rsidRPr="00F46846" w:rsidRDefault="00565783" w:rsidP="00565783">
                            <w:pPr>
                              <w:pStyle w:val="ListParagraph"/>
                              <w:numPr>
                                <w:ilvl w:val="3"/>
                                <w:numId w:val="38"/>
                              </w:numPr>
                              <w:spacing w:after="120"/>
                              <w:jc w:val="both"/>
                              <w:textAlignment w:val="auto"/>
                              <w:rPr>
                                <w:rFonts w:eastAsia="SimSun"/>
                                <w:sz w:val="18"/>
                                <w:szCs w:val="20"/>
                                <w:lang w:eastAsia="zh-CN"/>
                              </w:rPr>
                            </w:pPr>
                            <w:r w:rsidRPr="00F46846">
                              <w:rPr>
                                <w:rFonts w:eastAsia="SimSun"/>
                                <w:sz w:val="18"/>
                                <w:szCs w:val="20"/>
                                <w:lang w:eastAsia="zh-CN"/>
                              </w:rPr>
                              <w:t>Study on the NW impact should also be considered</w:t>
                            </w:r>
                          </w:p>
                          <w:p w14:paraId="03C22212" w14:textId="77777777" w:rsidR="00565783" w:rsidRPr="00F46846" w:rsidRDefault="00565783" w:rsidP="00565783">
                            <w:pPr>
                              <w:pStyle w:val="ListParagraph"/>
                              <w:numPr>
                                <w:ilvl w:val="2"/>
                                <w:numId w:val="38"/>
                              </w:numPr>
                              <w:spacing w:after="120"/>
                              <w:jc w:val="both"/>
                              <w:textAlignment w:val="auto"/>
                              <w:rPr>
                                <w:rFonts w:eastAsia="SimSun"/>
                                <w:sz w:val="18"/>
                                <w:szCs w:val="20"/>
                                <w:lang w:eastAsia="zh-CN"/>
                              </w:rPr>
                            </w:pPr>
                            <w:r w:rsidRPr="00F46846">
                              <w:rPr>
                                <w:rFonts w:eastAsia="SimSun"/>
                                <w:sz w:val="18"/>
                                <w:szCs w:val="20"/>
                                <w:lang w:eastAsia="zh-CN"/>
                              </w:rPr>
                              <w:t xml:space="preserve">Study how to better support variety devices from RAN4 perspective </w:t>
                            </w:r>
                          </w:p>
                          <w:p w14:paraId="49A1CF73" w14:textId="77777777" w:rsidR="00565783" w:rsidRPr="00F46846" w:rsidRDefault="00565783" w:rsidP="00565783">
                            <w:pPr>
                              <w:pStyle w:val="ListParagraph"/>
                              <w:numPr>
                                <w:ilvl w:val="3"/>
                                <w:numId w:val="38"/>
                              </w:numPr>
                              <w:spacing w:after="120"/>
                              <w:jc w:val="both"/>
                              <w:textAlignment w:val="auto"/>
                              <w:rPr>
                                <w:rFonts w:eastAsia="SimSun"/>
                                <w:sz w:val="18"/>
                                <w:szCs w:val="20"/>
                                <w:lang w:eastAsia="zh-CN"/>
                              </w:rPr>
                            </w:pPr>
                            <w:r w:rsidRPr="00F46846">
                              <w:rPr>
                                <w:rFonts w:eastAsia="SimSun"/>
                                <w:sz w:val="18"/>
                                <w:szCs w:val="20"/>
                                <w:lang w:eastAsia="zh-CN"/>
                              </w:rPr>
                              <w:t>E.g. differentiate devices, use cases, features</w:t>
                            </w:r>
                          </w:p>
                          <w:p w14:paraId="5FA0507B" w14:textId="77777777" w:rsidR="00565783" w:rsidRPr="00F46846" w:rsidRDefault="00565783" w:rsidP="00565783">
                            <w:pPr>
                              <w:pStyle w:val="ListParagraph"/>
                              <w:numPr>
                                <w:ilvl w:val="2"/>
                                <w:numId w:val="38"/>
                              </w:numPr>
                              <w:spacing w:after="120"/>
                              <w:jc w:val="both"/>
                              <w:textAlignment w:val="auto"/>
                              <w:rPr>
                                <w:rFonts w:eastAsia="SimSun"/>
                                <w:sz w:val="18"/>
                                <w:szCs w:val="20"/>
                                <w:lang w:eastAsia="zh-CN"/>
                              </w:rPr>
                            </w:pPr>
                            <w:r w:rsidRPr="00F46846">
                              <w:rPr>
                                <w:rFonts w:eastAsia="SimSun"/>
                                <w:sz w:val="18"/>
                                <w:szCs w:val="20"/>
                                <w:lang w:eastAsia="zh-CN"/>
                              </w:rPr>
                              <w:t>Other aspects are not precluded</w:t>
                            </w:r>
                          </w:p>
                          <w:p w14:paraId="243C797E" w14:textId="77777777" w:rsidR="00565783" w:rsidRPr="00F46846" w:rsidRDefault="00565783" w:rsidP="00565783">
                            <w:pPr>
                              <w:pStyle w:val="ListParagraph"/>
                              <w:numPr>
                                <w:ilvl w:val="1"/>
                                <w:numId w:val="38"/>
                              </w:numPr>
                              <w:spacing w:after="120"/>
                              <w:jc w:val="both"/>
                              <w:textAlignment w:val="auto"/>
                              <w:rPr>
                                <w:rFonts w:eastAsia="SimSun"/>
                                <w:sz w:val="18"/>
                                <w:szCs w:val="20"/>
                                <w:lang w:eastAsia="zh-CN"/>
                              </w:rPr>
                            </w:pPr>
                            <w:r w:rsidRPr="00F46846">
                              <w:rPr>
                                <w:rFonts w:eastAsia="SimSun"/>
                                <w:sz w:val="18"/>
                                <w:szCs w:val="20"/>
                                <w:lang w:eastAsia="zh-CN"/>
                              </w:rPr>
                              <w:t>Collaborate on the framework with other WGs:</w:t>
                            </w:r>
                          </w:p>
                          <w:p w14:paraId="3F0DA573" w14:textId="77777777" w:rsidR="00565783" w:rsidRPr="00F46846" w:rsidRDefault="00565783" w:rsidP="00565783">
                            <w:pPr>
                              <w:pStyle w:val="ListParagraph"/>
                              <w:numPr>
                                <w:ilvl w:val="2"/>
                                <w:numId w:val="38"/>
                              </w:numPr>
                              <w:spacing w:after="120"/>
                              <w:jc w:val="both"/>
                              <w:textAlignment w:val="auto"/>
                              <w:rPr>
                                <w:rFonts w:eastAsia="MS Mincho"/>
                                <w:sz w:val="18"/>
                                <w:szCs w:val="20"/>
                                <w:lang w:eastAsia="zh-CN"/>
                              </w:rPr>
                            </w:pPr>
                            <w:r w:rsidRPr="00F46846">
                              <w:rPr>
                                <w:rFonts w:eastAsia="SimSun"/>
                                <w:sz w:val="18"/>
                                <w:szCs w:val="20"/>
                                <w:lang w:eastAsia="zh-CN"/>
                              </w:rPr>
                              <w:t>Provide necessary inputs to RAN/other WGs with RAN4's study outcome for the above-mentioned issues</w:t>
                            </w:r>
                          </w:p>
                          <w:p w14:paraId="0990FBFB" w14:textId="77777777" w:rsidR="00565783" w:rsidRDefault="00565783" w:rsidP="00565783">
                            <w:pPr>
                              <w:rPr>
                                <w:lang w:eastAsia="en-US"/>
                              </w:rPr>
                            </w:pPr>
                          </w:p>
                        </w:txbxContent>
                      </wps:txbx>
                      <wps:bodyPr rot="0" vert="horz" wrap="square" lIns="91440" tIns="45720" rIns="91440" bIns="45720" anchor="t" anchorCtr="0" upright="1">
                        <a:noAutofit/>
                      </wps:bodyPr>
                    </wps:wsp>
                  </a:graphicData>
                </a:graphic>
              </wp:inline>
            </w:drawing>
          </mc:Choice>
          <mc:Fallback>
            <w:pict>
              <v:shapetype w14:anchorId="43CDE076" id="_x0000_t202" coordsize="21600,21600" o:spt="202" path="m,l,21600r21600,l21600,xe">
                <v:stroke joinstyle="miter"/>
                <v:path gradientshapeok="t" o:connecttype="rect"/>
              </v:shapetype>
              <v:shape id="Text Box 1" o:spid="_x0000_s1026" type="#_x0000_t202" style="width:474.1pt;height:20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">
                <v:textbox>
                  <w:txbxContent>
                    <w:p w14:paraId="58463B7E" w14:textId="77777777" w:rsidR="00565783" w:rsidRPr="00F46846" w:rsidRDefault="00565783" w:rsidP="00565783">
                      <w:pPr>
                        <w:pStyle w:val="ListParagraph"/>
                        <w:numPr>
                          <w:ilvl w:val="0"/>
                          <w:numId w:val="38"/>
                        </w:numPr>
                        <w:overflowPunct/>
                        <w:autoSpaceDE/>
                        <w:adjustRightInd/>
                        <w:spacing w:after="120"/>
                        <w:ind w:left="720"/>
                        <w:textAlignment w:val="auto"/>
                        <w:rPr>
                          <w:rFonts w:eastAsia="SimSun"/>
                          <w:sz w:val="18"/>
                          <w:szCs w:val="20"/>
                          <w:highlight w:val="green"/>
                          <w:lang w:eastAsia="zh-CN"/>
                        </w:rPr>
                      </w:pPr>
                      <w:r w:rsidRPr="00F46846">
                        <w:rPr>
                          <w:rFonts w:eastAsia="SimSun"/>
                          <w:sz w:val="18"/>
                          <w:szCs w:val="20"/>
                          <w:highlight w:val="green"/>
                          <w:lang w:eastAsia="zh-CN"/>
                        </w:rPr>
                        <w:t>Agreement</w:t>
                      </w:r>
                      <w:r w:rsidRPr="00F46846">
                        <w:rPr>
                          <w:rFonts w:eastAsia="Malgun Gothic"/>
                          <w:sz w:val="18"/>
                          <w:szCs w:val="20"/>
                          <w:highlight w:val="green"/>
                          <w:lang w:eastAsia="ko-KR"/>
                        </w:rPr>
                        <w:t xml:space="preserve"> for Device Types</w:t>
                      </w:r>
                    </w:p>
                    <w:p w14:paraId="196545BD" w14:textId="77777777" w:rsidR="00565783" w:rsidRPr="00F46846" w:rsidRDefault="00565783" w:rsidP="00565783">
                      <w:pPr>
                        <w:pStyle w:val="ListParagraph"/>
                        <w:numPr>
                          <w:ilvl w:val="1"/>
                          <w:numId w:val="38"/>
                        </w:numPr>
                        <w:spacing w:after="120"/>
                        <w:jc w:val="both"/>
                        <w:textAlignment w:val="auto"/>
                        <w:rPr>
                          <w:rFonts w:eastAsia="SimSun"/>
                          <w:sz w:val="18"/>
                          <w:szCs w:val="20"/>
                          <w:lang w:eastAsia="zh-CN"/>
                        </w:rPr>
                      </w:pPr>
                      <w:r w:rsidRPr="00F46846">
                        <w:rPr>
                          <w:rFonts w:eastAsia="SimSun"/>
                          <w:sz w:val="18"/>
                          <w:szCs w:val="20"/>
                          <w:lang w:eastAsia="zh-CN"/>
                        </w:rPr>
                        <w:t>The following aspects could be further studied</w:t>
                      </w:r>
                    </w:p>
                    <w:p w14:paraId="5D312BE4" w14:textId="77777777" w:rsidR="00565783" w:rsidRPr="00F46846" w:rsidRDefault="00565783" w:rsidP="00565783">
                      <w:pPr>
                        <w:pStyle w:val="ListParagraph"/>
                        <w:numPr>
                          <w:ilvl w:val="2"/>
                          <w:numId w:val="38"/>
                        </w:numPr>
                        <w:spacing w:after="120"/>
                        <w:jc w:val="both"/>
                        <w:textAlignment w:val="auto"/>
                        <w:rPr>
                          <w:rFonts w:eastAsia="SimSun"/>
                          <w:sz w:val="18"/>
                          <w:szCs w:val="20"/>
                          <w:lang w:eastAsia="zh-CN"/>
                        </w:rPr>
                      </w:pPr>
                      <w:r w:rsidRPr="00F46846">
                        <w:rPr>
                          <w:rFonts w:eastAsia="SimSun"/>
                          <w:sz w:val="18"/>
                          <w:szCs w:val="20"/>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426DA790" w14:textId="77777777" w:rsidR="00565783" w:rsidRPr="00F46846" w:rsidRDefault="00565783" w:rsidP="00565783">
                      <w:pPr>
                        <w:pStyle w:val="ListParagraph"/>
                        <w:numPr>
                          <w:ilvl w:val="3"/>
                          <w:numId w:val="38"/>
                        </w:numPr>
                        <w:spacing w:after="120"/>
                        <w:jc w:val="both"/>
                        <w:textAlignment w:val="auto"/>
                        <w:rPr>
                          <w:rFonts w:eastAsia="SimSun"/>
                          <w:sz w:val="18"/>
                          <w:szCs w:val="20"/>
                          <w:lang w:eastAsia="zh-CN"/>
                        </w:rPr>
                      </w:pPr>
                      <w:r w:rsidRPr="00F46846">
                        <w:rPr>
                          <w:rFonts w:eastAsia="SimSun"/>
                          <w:sz w:val="18"/>
                          <w:szCs w:val="20"/>
                          <w:lang w:eastAsia="zh-CN"/>
                        </w:rPr>
                        <w:t>Study on the NW impact should also be considered</w:t>
                      </w:r>
                    </w:p>
                    <w:p w14:paraId="03C22212" w14:textId="77777777" w:rsidR="00565783" w:rsidRPr="00F46846" w:rsidRDefault="00565783" w:rsidP="00565783">
                      <w:pPr>
                        <w:pStyle w:val="ListParagraph"/>
                        <w:numPr>
                          <w:ilvl w:val="2"/>
                          <w:numId w:val="38"/>
                        </w:numPr>
                        <w:spacing w:after="120"/>
                        <w:jc w:val="both"/>
                        <w:textAlignment w:val="auto"/>
                        <w:rPr>
                          <w:rFonts w:eastAsia="SimSun"/>
                          <w:sz w:val="18"/>
                          <w:szCs w:val="20"/>
                          <w:lang w:eastAsia="zh-CN"/>
                        </w:rPr>
                      </w:pPr>
                      <w:r w:rsidRPr="00F46846">
                        <w:rPr>
                          <w:rFonts w:eastAsia="SimSun"/>
                          <w:sz w:val="18"/>
                          <w:szCs w:val="20"/>
                          <w:lang w:eastAsia="zh-CN"/>
                        </w:rPr>
                        <w:t xml:space="preserve">Study how to better support variety devices from RAN4 perspective </w:t>
                      </w:r>
                    </w:p>
                    <w:p w14:paraId="49A1CF73" w14:textId="77777777" w:rsidR="00565783" w:rsidRPr="00F46846" w:rsidRDefault="00565783" w:rsidP="00565783">
                      <w:pPr>
                        <w:pStyle w:val="ListParagraph"/>
                        <w:numPr>
                          <w:ilvl w:val="3"/>
                          <w:numId w:val="38"/>
                        </w:numPr>
                        <w:spacing w:after="120"/>
                        <w:jc w:val="both"/>
                        <w:textAlignment w:val="auto"/>
                        <w:rPr>
                          <w:rFonts w:eastAsia="SimSun"/>
                          <w:sz w:val="18"/>
                          <w:szCs w:val="20"/>
                          <w:lang w:eastAsia="zh-CN"/>
                        </w:rPr>
                      </w:pPr>
                      <w:r w:rsidRPr="00F46846">
                        <w:rPr>
                          <w:rFonts w:eastAsia="SimSun"/>
                          <w:sz w:val="18"/>
                          <w:szCs w:val="20"/>
                          <w:lang w:eastAsia="zh-CN"/>
                        </w:rPr>
                        <w:t>E.g. differentiate devices, use cases, features</w:t>
                      </w:r>
                    </w:p>
                    <w:p w14:paraId="5FA0507B" w14:textId="77777777" w:rsidR="00565783" w:rsidRPr="00F46846" w:rsidRDefault="00565783" w:rsidP="00565783">
                      <w:pPr>
                        <w:pStyle w:val="ListParagraph"/>
                        <w:numPr>
                          <w:ilvl w:val="2"/>
                          <w:numId w:val="38"/>
                        </w:numPr>
                        <w:spacing w:after="120"/>
                        <w:jc w:val="both"/>
                        <w:textAlignment w:val="auto"/>
                        <w:rPr>
                          <w:rFonts w:eastAsia="SimSun"/>
                          <w:sz w:val="18"/>
                          <w:szCs w:val="20"/>
                          <w:lang w:eastAsia="zh-CN"/>
                        </w:rPr>
                      </w:pPr>
                      <w:r w:rsidRPr="00F46846">
                        <w:rPr>
                          <w:rFonts w:eastAsia="SimSun"/>
                          <w:sz w:val="18"/>
                          <w:szCs w:val="20"/>
                          <w:lang w:eastAsia="zh-CN"/>
                        </w:rPr>
                        <w:t>Other aspects are not precluded</w:t>
                      </w:r>
                    </w:p>
                    <w:p w14:paraId="243C797E" w14:textId="77777777" w:rsidR="00565783" w:rsidRPr="00F46846" w:rsidRDefault="00565783" w:rsidP="00565783">
                      <w:pPr>
                        <w:pStyle w:val="ListParagraph"/>
                        <w:numPr>
                          <w:ilvl w:val="1"/>
                          <w:numId w:val="38"/>
                        </w:numPr>
                        <w:spacing w:after="120"/>
                        <w:jc w:val="both"/>
                        <w:textAlignment w:val="auto"/>
                        <w:rPr>
                          <w:rFonts w:eastAsia="SimSun"/>
                          <w:sz w:val="18"/>
                          <w:szCs w:val="20"/>
                          <w:lang w:eastAsia="zh-CN"/>
                        </w:rPr>
                      </w:pPr>
                      <w:r w:rsidRPr="00F46846">
                        <w:rPr>
                          <w:rFonts w:eastAsia="SimSun"/>
                          <w:sz w:val="18"/>
                          <w:szCs w:val="20"/>
                          <w:lang w:eastAsia="zh-CN"/>
                        </w:rPr>
                        <w:t>Collaborate on the framework with other WGs:</w:t>
                      </w:r>
                    </w:p>
                    <w:p w14:paraId="3F0DA573" w14:textId="77777777" w:rsidR="00565783" w:rsidRPr="00F46846" w:rsidRDefault="00565783" w:rsidP="00565783">
                      <w:pPr>
                        <w:pStyle w:val="ListParagraph"/>
                        <w:numPr>
                          <w:ilvl w:val="2"/>
                          <w:numId w:val="38"/>
                        </w:numPr>
                        <w:spacing w:after="120"/>
                        <w:jc w:val="both"/>
                        <w:textAlignment w:val="auto"/>
                        <w:rPr>
                          <w:rFonts w:eastAsia="MS Mincho"/>
                          <w:sz w:val="18"/>
                          <w:szCs w:val="20"/>
                          <w:lang w:eastAsia="zh-CN"/>
                        </w:rPr>
                      </w:pPr>
                      <w:r w:rsidRPr="00F46846">
                        <w:rPr>
                          <w:rFonts w:eastAsia="SimSun"/>
                          <w:sz w:val="18"/>
                          <w:szCs w:val="20"/>
                          <w:lang w:eastAsia="zh-CN"/>
                        </w:rPr>
                        <w:t>Provide necessary inputs to RAN/other WGs with RAN4's study outcome for the above-mentioned issues</w:t>
                      </w:r>
                    </w:p>
                    <w:p w14:paraId="0990FBFB" w14:textId="77777777" w:rsidR="00565783" w:rsidRDefault="00565783" w:rsidP="00565783">
                      <w:pPr>
                        <w:rPr>
                          <w:lang w:eastAsia="en-US"/>
                        </w:rPr>
                      </w:pPr>
                    </w:p>
                  </w:txbxContent>
                </v:textbox>
                <w10:anchorlock/>
              </v:shape>
            </w:pict>
          </mc:Fallback>
        </mc:AlternateContent>
      </w:r>
    </w:p>
    <w:p w14:paraId="0EECD14C" w14:textId="6E4AC026" w:rsidR="00565783" w:rsidRPr="00F46846" w:rsidRDefault="00565783" w:rsidP="00F46846">
      <w:pPr>
        <w:keepNext/>
        <w:keepLines/>
        <w:snapToGrid w:val="0"/>
        <w:spacing w:before="120" w:after="120"/>
        <w:jc w:val="both"/>
        <w:rPr>
          <w:rFonts w:asciiTheme="minorHAnsi" w:eastAsia="PMingLiU" w:hAnsiTheme="minorHAnsi" w:cstheme="minorHAnsi"/>
          <w:sz w:val="22"/>
          <w:szCs w:val="22"/>
          <w:lang w:eastAsia="zh-TW"/>
        </w:rPr>
      </w:pPr>
      <w:r w:rsidRPr="00F46846">
        <w:rPr>
          <w:rFonts w:asciiTheme="minorHAnsi" w:eastAsia="PMingLiU" w:hAnsiTheme="minorHAnsi" w:cstheme="minorHAnsi"/>
          <w:sz w:val="22"/>
          <w:szCs w:val="22"/>
          <w:lang w:eastAsia="zh-TW"/>
        </w:rPr>
        <w:t xml:space="preserve">Based on the 6GR SI, the main objectives of 6G are to support both existing and new services along with the consideration on </w:t>
      </w:r>
      <w:r w:rsidRPr="003B3951">
        <w:rPr>
          <w:rFonts w:asciiTheme="minorHAnsi" w:eastAsia="PMingLiU" w:hAnsiTheme="minorHAnsi" w:cstheme="minorHAnsi"/>
          <w:i/>
          <w:iCs/>
          <w:sz w:val="22"/>
          <w:szCs w:val="22"/>
          <w:lang w:eastAsia="zh-TW"/>
        </w:rPr>
        <w:t>scalable and forward compatible design</w:t>
      </w:r>
      <w:r w:rsidRPr="00F46846">
        <w:rPr>
          <w:rFonts w:asciiTheme="minorHAnsi" w:eastAsia="PMingLiU" w:hAnsiTheme="minorHAnsi" w:cstheme="minorHAnsi"/>
          <w:sz w:val="22"/>
          <w:szCs w:val="22"/>
          <w:lang w:eastAsia="zh-TW"/>
        </w:rPr>
        <w:t xml:space="preserve"> for diverse device types.</w:t>
      </w:r>
    </w:p>
    <w:p w14:paraId="2E260091" w14:textId="763087CE" w:rsidR="00565783" w:rsidRPr="00F46846" w:rsidRDefault="009465D1" w:rsidP="00F46846">
      <w:pPr>
        <w:keepNext/>
        <w:keepLines/>
        <w:widowControl w:val="0"/>
        <w:spacing w:before="120" w:after="12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RAN#109 reached the following agreement regarding device type i.e. that no further WG discussion take place until further notice from RAN plenary:</w:t>
      </w:r>
    </w:p>
    <w:p w14:paraId="02F077BF" w14:textId="77777777" w:rsidR="00565783" w:rsidRDefault="00565783" w:rsidP="00565783">
      <w:pPr>
        <w:rPr>
          <w:rFonts w:eastAsia="Malgun Gothic"/>
          <w:lang w:eastAsia="ko-KR"/>
        </w:rPr>
      </w:pPr>
    </w:p>
    <w:tbl>
      <w:tblPr>
        <w:tblStyle w:val="TableGrid"/>
        <w:tblW w:w="0" w:type="auto"/>
        <w:tblLook w:val="04A0" w:firstRow="1" w:lastRow="0" w:firstColumn="1" w:lastColumn="0" w:noHBand="0" w:noVBand="1"/>
      </w:tblPr>
      <w:tblGrid>
        <w:gridCol w:w="9629"/>
      </w:tblGrid>
      <w:tr w:rsidR="00565783" w14:paraId="43671375" w14:textId="77777777" w:rsidTr="00565783">
        <w:tc>
          <w:tcPr>
            <w:tcW w:w="9631" w:type="dxa"/>
            <w:tcBorders>
              <w:top w:val="single" w:sz="4" w:space="0" w:color="auto"/>
              <w:left w:val="single" w:sz="4" w:space="0" w:color="auto"/>
              <w:bottom w:val="single" w:sz="4" w:space="0" w:color="auto"/>
              <w:right w:val="single" w:sz="4" w:space="0" w:color="auto"/>
            </w:tcBorders>
          </w:tcPr>
          <w:p w14:paraId="5E2E8F49" w14:textId="77777777" w:rsidR="00565783" w:rsidRPr="00F46846" w:rsidRDefault="00565783">
            <w:pPr>
              <w:keepNext/>
              <w:keepLines/>
              <w:widowControl w:val="0"/>
              <w:spacing w:before="120" w:after="120"/>
              <w:rPr>
                <w:rFonts w:eastAsia="Yu Mincho"/>
                <w:kern w:val="2"/>
                <w:sz w:val="18"/>
                <w:szCs w:val="18"/>
                <w:lang w:eastAsia="en-US"/>
              </w:rPr>
            </w:pPr>
            <w:r w:rsidRPr="00F46846">
              <w:rPr>
                <w:b/>
                <w:bCs/>
                <w:sz w:val="18"/>
                <w:szCs w:val="18"/>
                <w:u w:val="single"/>
              </w:rPr>
              <w:lastRenderedPageBreak/>
              <w:t>Proposal 3:</w:t>
            </w:r>
            <w:r w:rsidRPr="00F46846">
              <w:rPr>
                <w:sz w:val="18"/>
                <w:szCs w:val="18"/>
              </w:rPr>
              <w:t xml:space="preserve"> To investigate further:</w:t>
            </w:r>
          </w:p>
          <w:p w14:paraId="3B3BC681" w14:textId="77777777" w:rsidR="00565783" w:rsidRPr="00F46846" w:rsidRDefault="00565783" w:rsidP="00565783">
            <w:pPr>
              <w:pStyle w:val="ListParagraph"/>
              <w:keepNext/>
              <w:keepLines/>
              <w:widowControl w:val="0"/>
              <w:numPr>
                <w:ilvl w:val="1"/>
                <w:numId w:val="39"/>
              </w:numPr>
              <w:spacing w:afterLines="50" w:after="120"/>
              <w:ind w:left="1600"/>
              <w:contextualSpacing/>
              <w:jc w:val="both"/>
              <w:textAlignment w:val="auto"/>
              <w:rPr>
                <w:sz w:val="18"/>
                <w:szCs w:val="18"/>
              </w:rPr>
            </w:pPr>
            <w:r w:rsidRPr="00F46846">
              <w:rPr>
                <w:sz w:val="18"/>
                <w:szCs w:val="18"/>
              </w:rPr>
              <w:t>Motivations/justifications behind the proposed diverse device types, which should be a limited set</w:t>
            </w:r>
          </w:p>
          <w:p w14:paraId="7F3B0B51" w14:textId="77777777" w:rsidR="00565783" w:rsidRPr="00F46846" w:rsidRDefault="00565783" w:rsidP="00565783">
            <w:pPr>
              <w:pStyle w:val="ListParagraph"/>
              <w:keepNext/>
              <w:keepLines/>
              <w:widowControl w:val="0"/>
              <w:numPr>
                <w:ilvl w:val="1"/>
                <w:numId w:val="39"/>
              </w:numPr>
              <w:spacing w:afterLines="50" w:after="120"/>
              <w:ind w:left="1600"/>
              <w:contextualSpacing/>
              <w:jc w:val="both"/>
              <w:textAlignment w:val="auto"/>
              <w:rPr>
                <w:sz w:val="18"/>
                <w:szCs w:val="18"/>
              </w:rPr>
            </w:pPr>
            <w:r w:rsidRPr="00F46846">
              <w:rPr>
                <w:sz w:val="18"/>
                <w:szCs w:val="18"/>
              </w:rPr>
              <w:t xml:space="preserve">Whether/how to have one or more device types for </w:t>
            </w:r>
            <w:proofErr w:type="spellStart"/>
            <w:r w:rsidRPr="00F46846">
              <w:rPr>
                <w:sz w:val="18"/>
                <w:szCs w:val="18"/>
              </w:rPr>
              <w:t>eMBB</w:t>
            </w:r>
            <w:proofErr w:type="spellEnd"/>
            <w:r w:rsidRPr="00F46846">
              <w:rPr>
                <w:sz w:val="18"/>
                <w:szCs w:val="18"/>
              </w:rPr>
              <w:t xml:space="preserve"> or 6G IoT</w:t>
            </w:r>
          </w:p>
          <w:p w14:paraId="172E1512" w14:textId="77777777" w:rsidR="00565783" w:rsidRPr="00F46846" w:rsidRDefault="00565783" w:rsidP="00565783">
            <w:pPr>
              <w:pStyle w:val="ListParagraph"/>
              <w:keepNext/>
              <w:keepLines/>
              <w:widowControl w:val="0"/>
              <w:numPr>
                <w:ilvl w:val="1"/>
                <w:numId w:val="39"/>
              </w:numPr>
              <w:spacing w:afterLines="50" w:after="120"/>
              <w:ind w:left="1600"/>
              <w:contextualSpacing/>
              <w:jc w:val="both"/>
              <w:textAlignment w:val="auto"/>
              <w:rPr>
                <w:sz w:val="18"/>
                <w:szCs w:val="18"/>
              </w:rPr>
            </w:pPr>
            <w:r w:rsidRPr="00F46846">
              <w:rPr>
                <w:sz w:val="18"/>
                <w:szCs w:val="18"/>
              </w:rPr>
              <w:t xml:space="preserve">Whether/how to have other device types </w:t>
            </w:r>
            <w:r w:rsidRPr="00F46846">
              <w:rPr>
                <w:color w:val="000000" w:themeColor="text1"/>
                <w:sz w:val="18"/>
                <w:szCs w:val="18"/>
              </w:rPr>
              <w:t>for</w:t>
            </w:r>
            <w:r w:rsidRPr="00F46846">
              <w:rPr>
                <w:sz w:val="18"/>
                <w:szCs w:val="18"/>
              </w:rPr>
              <w:t>, e.g., XR/immersive experiences, FWA, VUE, wearables/</w:t>
            </w:r>
            <w:proofErr w:type="spellStart"/>
            <w:r w:rsidRPr="00F46846">
              <w:rPr>
                <w:sz w:val="18"/>
                <w:szCs w:val="18"/>
              </w:rPr>
              <w:t>RedCap</w:t>
            </w:r>
            <w:proofErr w:type="spellEnd"/>
            <w:r w:rsidRPr="00F46846">
              <w:rPr>
                <w:sz w:val="18"/>
                <w:szCs w:val="18"/>
              </w:rPr>
              <w:t>, sensing, NTN-specific, AI agents, collaborative robots, etc.</w:t>
            </w:r>
          </w:p>
          <w:p w14:paraId="5DEB03B7" w14:textId="77777777" w:rsidR="00565783" w:rsidRPr="00F46846" w:rsidRDefault="00565783" w:rsidP="00565783">
            <w:pPr>
              <w:pStyle w:val="ListParagraph"/>
              <w:keepNext/>
              <w:keepLines/>
              <w:widowControl w:val="0"/>
              <w:numPr>
                <w:ilvl w:val="1"/>
                <w:numId w:val="39"/>
              </w:numPr>
              <w:spacing w:afterLines="50" w:after="120"/>
              <w:ind w:left="1600"/>
              <w:contextualSpacing/>
              <w:jc w:val="both"/>
              <w:textAlignment w:val="auto"/>
              <w:rPr>
                <w:sz w:val="18"/>
                <w:szCs w:val="18"/>
              </w:rPr>
            </w:pPr>
            <w:r w:rsidRPr="00F46846">
              <w:rPr>
                <w:sz w:val="18"/>
                <w:szCs w:val="18"/>
              </w:rPr>
              <w:t>Whether/how to explicitly standardize device types</w:t>
            </w:r>
          </w:p>
          <w:p w14:paraId="1BFA7BD1" w14:textId="77777777" w:rsidR="00565783" w:rsidRPr="00F46846" w:rsidRDefault="00565783" w:rsidP="00565783">
            <w:pPr>
              <w:pStyle w:val="ListParagraph"/>
              <w:keepNext/>
              <w:keepLines/>
              <w:widowControl w:val="0"/>
              <w:numPr>
                <w:ilvl w:val="1"/>
                <w:numId w:val="39"/>
              </w:numPr>
              <w:spacing w:afterLines="50" w:after="120"/>
              <w:ind w:left="1600"/>
              <w:contextualSpacing/>
              <w:jc w:val="both"/>
              <w:textAlignment w:val="auto"/>
              <w:rPr>
                <w:sz w:val="18"/>
                <w:szCs w:val="18"/>
              </w:rPr>
            </w:pPr>
            <w:r w:rsidRPr="00F46846">
              <w:rPr>
                <w:sz w:val="18"/>
                <w:szCs w:val="18"/>
              </w:rPr>
              <w:t>Ensuring forward compatibility</w:t>
            </w:r>
          </w:p>
          <w:p w14:paraId="736CCFD3" w14:textId="77777777" w:rsidR="00565783" w:rsidRPr="00F46846" w:rsidRDefault="00565783" w:rsidP="00565783">
            <w:pPr>
              <w:pStyle w:val="ListParagraph"/>
              <w:keepNext/>
              <w:keepLines/>
              <w:widowControl w:val="0"/>
              <w:numPr>
                <w:ilvl w:val="1"/>
                <w:numId w:val="39"/>
              </w:numPr>
              <w:spacing w:afterLines="50" w:after="120"/>
              <w:ind w:left="1600"/>
              <w:contextualSpacing/>
              <w:jc w:val="both"/>
              <w:textAlignment w:val="auto"/>
              <w:rPr>
                <w:sz w:val="18"/>
                <w:szCs w:val="18"/>
              </w:rPr>
            </w:pPr>
            <w:r w:rsidRPr="00F46846">
              <w:rPr>
                <w:sz w:val="18"/>
                <w:szCs w:val="18"/>
              </w:rPr>
              <w:t>Minimizing/avoiding potential market fragmentation</w:t>
            </w:r>
          </w:p>
          <w:p w14:paraId="306DB5C2" w14:textId="77777777" w:rsidR="00565783" w:rsidRPr="00F46846" w:rsidRDefault="00565783">
            <w:pPr>
              <w:keepNext/>
              <w:keepLines/>
              <w:widowControl w:val="0"/>
              <w:spacing w:before="120" w:after="120"/>
              <w:rPr>
                <w:sz w:val="18"/>
                <w:szCs w:val="18"/>
              </w:rPr>
            </w:pPr>
            <w:r w:rsidRPr="00F46846">
              <w:rPr>
                <w:sz w:val="18"/>
                <w:szCs w:val="18"/>
              </w:rPr>
              <w:t xml:space="preserve">Note: the terminology “device type” is subject to further discussion and possible refinement. </w:t>
            </w:r>
          </w:p>
          <w:p w14:paraId="403CE3D3" w14:textId="77777777" w:rsidR="00565783" w:rsidRPr="00F46846" w:rsidRDefault="00565783">
            <w:pPr>
              <w:keepNext/>
              <w:keepLines/>
              <w:widowControl w:val="0"/>
              <w:spacing w:before="120" w:after="120"/>
              <w:rPr>
                <w:sz w:val="18"/>
                <w:szCs w:val="18"/>
              </w:rPr>
            </w:pPr>
            <w:r w:rsidRPr="00F46846">
              <w:rPr>
                <w:b/>
                <w:bCs/>
                <w:sz w:val="18"/>
                <w:szCs w:val="18"/>
                <w:u w:val="single"/>
              </w:rPr>
              <w:t>Proposal 4</w:t>
            </w:r>
            <w:r w:rsidRPr="00F46846">
              <w:rPr>
                <w:sz w:val="18"/>
                <w:szCs w:val="18"/>
                <w:u w:val="single"/>
              </w:rPr>
              <w:t>:</w:t>
            </w:r>
            <w:r w:rsidRPr="00F46846">
              <w:rPr>
                <w:sz w:val="18"/>
                <w:szCs w:val="18"/>
              </w:rPr>
              <w:t xml:space="preserve"> In terms of diverse device types, study further:</w:t>
            </w:r>
          </w:p>
          <w:p w14:paraId="7AFCF0FD" w14:textId="77777777" w:rsidR="00565783" w:rsidRPr="00F46846" w:rsidRDefault="00565783" w:rsidP="00565783">
            <w:pPr>
              <w:pStyle w:val="ListParagraph"/>
              <w:keepNext/>
              <w:keepLines/>
              <w:widowControl w:val="0"/>
              <w:numPr>
                <w:ilvl w:val="0"/>
                <w:numId w:val="40"/>
              </w:numPr>
              <w:spacing w:afterLines="50" w:after="120"/>
              <w:ind w:left="1440"/>
              <w:contextualSpacing/>
              <w:jc w:val="both"/>
              <w:textAlignment w:val="auto"/>
              <w:rPr>
                <w:color w:val="000000" w:themeColor="text1"/>
                <w:sz w:val="18"/>
                <w:szCs w:val="18"/>
              </w:rPr>
            </w:pPr>
            <w:r w:rsidRPr="00F46846">
              <w:rPr>
                <w:rFonts w:eastAsiaTheme="majorEastAsia"/>
                <w:color w:val="000000" w:themeColor="text1"/>
                <w:sz w:val="18"/>
                <w:szCs w:val="18"/>
              </w:rPr>
              <w:t>Possible parameters/factors, e.g.:</w:t>
            </w:r>
          </w:p>
          <w:p w14:paraId="54B603DC"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color w:val="000000" w:themeColor="text1"/>
                <w:sz w:val="18"/>
                <w:szCs w:val="18"/>
              </w:rPr>
            </w:pPr>
            <w:r w:rsidRPr="00F46846">
              <w:rPr>
                <w:rFonts w:eastAsiaTheme="majorEastAsia"/>
                <w:color w:val="000000" w:themeColor="text1"/>
                <w:sz w:val="18"/>
                <w:szCs w:val="18"/>
              </w:rPr>
              <w:t>Number of Tx antennas/chains</w:t>
            </w:r>
          </w:p>
          <w:p w14:paraId="65BEE2C4"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color w:val="000000" w:themeColor="text1"/>
                <w:sz w:val="18"/>
                <w:szCs w:val="18"/>
              </w:rPr>
            </w:pPr>
            <w:r w:rsidRPr="00F46846">
              <w:rPr>
                <w:rFonts w:eastAsiaTheme="majorEastAsia"/>
                <w:color w:val="000000" w:themeColor="text1"/>
                <w:sz w:val="18"/>
                <w:szCs w:val="18"/>
              </w:rPr>
              <w:t>Number of Rx antennas/chains</w:t>
            </w:r>
          </w:p>
          <w:p w14:paraId="670E5CDB"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color w:val="000000" w:themeColor="text1"/>
                <w:sz w:val="18"/>
                <w:szCs w:val="18"/>
              </w:rPr>
            </w:pPr>
            <w:r w:rsidRPr="00F46846">
              <w:rPr>
                <w:rFonts w:eastAsiaTheme="majorEastAsia"/>
                <w:color w:val="000000" w:themeColor="text1"/>
                <w:sz w:val="18"/>
                <w:szCs w:val="18"/>
              </w:rPr>
              <w:t>Power classes</w:t>
            </w:r>
          </w:p>
          <w:p w14:paraId="2D0D2DBA"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Maximum UE bandwidth (DL/UL)</w:t>
            </w:r>
          </w:p>
          <w:p w14:paraId="6DA00F2F"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Peak data rate (DL/UL)</w:t>
            </w:r>
          </w:p>
          <w:p w14:paraId="30737D61"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Maximum MIMO layers (DL/UL)</w:t>
            </w:r>
          </w:p>
          <w:p w14:paraId="599DBD17"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Duplex mode</w:t>
            </w:r>
          </w:p>
          <w:p w14:paraId="136C06CE"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Max modulation order (DL/UL)</w:t>
            </w:r>
          </w:p>
          <w:p w14:paraId="324DD272"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CA/spectrum aggregation (DL/UL)</w:t>
            </w:r>
          </w:p>
          <w:p w14:paraId="6E8F2F6F"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UE processing capabilities</w:t>
            </w:r>
          </w:p>
          <w:p w14:paraId="061BB53B"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 xml:space="preserve">Coverage </w:t>
            </w:r>
          </w:p>
          <w:p w14:paraId="70044E4E"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Energy efficiency</w:t>
            </w:r>
          </w:p>
          <w:p w14:paraId="703CF72D"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Mobility/speed</w:t>
            </w:r>
          </w:p>
          <w:p w14:paraId="6DE36877"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Sensing</w:t>
            </w:r>
          </w:p>
          <w:p w14:paraId="482B8575" w14:textId="77777777" w:rsidR="00565783" w:rsidRPr="00F46846" w:rsidRDefault="00565783" w:rsidP="00565783">
            <w:pPr>
              <w:pStyle w:val="ListParagraph"/>
              <w:keepNext/>
              <w:keepLines/>
              <w:widowControl w:val="0"/>
              <w:numPr>
                <w:ilvl w:val="1"/>
                <w:numId w:val="40"/>
              </w:numPr>
              <w:spacing w:afterLines="50" w:after="120"/>
              <w:ind w:left="2160"/>
              <w:contextualSpacing/>
              <w:jc w:val="both"/>
              <w:textAlignment w:val="auto"/>
              <w:rPr>
                <w:sz w:val="18"/>
                <w:szCs w:val="18"/>
              </w:rPr>
            </w:pPr>
            <w:r w:rsidRPr="00F46846">
              <w:rPr>
                <w:sz w:val="18"/>
                <w:szCs w:val="18"/>
              </w:rPr>
              <w:t>AI</w:t>
            </w:r>
          </w:p>
          <w:p w14:paraId="48ABA674" w14:textId="77777777" w:rsidR="00565783" w:rsidRPr="00F46846" w:rsidRDefault="00565783">
            <w:pPr>
              <w:pStyle w:val="ListParagraph"/>
              <w:keepNext/>
              <w:keepLines/>
              <w:widowControl w:val="0"/>
              <w:spacing w:after="120"/>
              <w:ind w:firstLine="400"/>
              <w:rPr>
                <w:sz w:val="18"/>
                <w:szCs w:val="18"/>
              </w:rPr>
            </w:pPr>
            <w:r w:rsidRPr="00F46846">
              <w:rPr>
                <w:sz w:val="18"/>
                <w:szCs w:val="18"/>
              </w:rPr>
              <w:t>Note: some of the above parameters/factors may be related with form factor</w:t>
            </w:r>
          </w:p>
          <w:p w14:paraId="7C1D9EE2" w14:textId="77777777" w:rsidR="00565783" w:rsidRPr="00F46846" w:rsidRDefault="00565783">
            <w:pPr>
              <w:pStyle w:val="ListParagraph"/>
              <w:keepNext/>
              <w:keepLines/>
              <w:widowControl w:val="0"/>
              <w:spacing w:after="120"/>
              <w:ind w:firstLine="400"/>
              <w:rPr>
                <w:sz w:val="18"/>
                <w:szCs w:val="18"/>
              </w:rPr>
            </w:pPr>
            <w:r w:rsidRPr="00F46846">
              <w:rPr>
                <w:sz w:val="18"/>
                <w:szCs w:val="18"/>
              </w:rPr>
              <w:t>Note: aim to have a focused/limited set of parameters/factors for a device type</w:t>
            </w:r>
          </w:p>
          <w:p w14:paraId="17652FC7" w14:textId="77777777" w:rsidR="00565783" w:rsidRPr="00F46846" w:rsidRDefault="00565783" w:rsidP="00565783">
            <w:pPr>
              <w:pStyle w:val="ListParagraph"/>
              <w:keepNext/>
              <w:keepLines/>
              <w:widowControl w:val="0"/>
              <w:numPr>
                <w:ilvl w:val="0"/>
                <w:numId w:val="40"/>
              </w:numPr>
              <w:spacing w:afterLines="50" w:after="120"/>
              <w:ind w:left="1440"/>
              <w:contextualSpacing/>
              <w:jc w:val="both"/>
              <w:textAlignment w:val="auto"/>
              <w:rPr>
                <w:sz w:val="18"/>
                <w:szCs w:val="20"/>
              </w:rPr>
            </w:pPr>
            <w:r w:rsidRPr="00F46846">
              <w:rPr>
                <w:sz w:val="18"/>
                <w:szCs w:val="18"/>
              </w:rPr>
              <w:t>The value(s) for the identified parameters for a device type</w:t>
            </w:r>
          </w:p>
          <w:p w14:paraId="1FE69985" w14:textId="77777777" w:rsidR="00565783" w:rsidRPr="00F46846" w:rsidRDefault="00565783">
            <w:pPr>
              <w:pStyle w:val="ListParagraph"/>
              <w:keepNext/>
              <w:keepLines/>
              <w:widowControl w:val="0"/>
              <w:spacing w:afterLines="50" w:after="120"/>
              <w:ind w:left="1440"/>
              <w:contextualSpacing/>
              <w:jc w:val="both"/>
              <w:rPr>
                <w:rFonts w:eastAsia="Malgun Gothic"/>
                <w:sz w:val="18"/>
                <w:szCs w:val="16"/>
                <w:lang w:eastAsia="ko-KR"/>
              </w:rPr>
            </w:pPr>
          </w:p>
          <w:p w14:paraId="6C9C4DF1" w14:textId="77777777" w:rsidR="00565783" w:rsidRDefault="00565783">
            <w:pPr>
              <w:widowControl w:val="0"/>
              <w:tabs>
                <w:tab w:val="left" w:pos="1190"/>
              </w:tabs>
              <w:spacing w:after="0"/>
              <w:rPr>
                <w:rFonts w:eastAsia="Yu Mincho"/>
                <w:szCs w:val="24"/>
                <w:lang w:eastAsia="en-US"/>
              </w:rPr>
            </w:pPr>
            <w:r w:rsidRPr="00F46846">
              <w:rPr>
                <w:rFonts w:eastAsia="Malgun Gothic"/>
                <w:b/>
                <w:bCs/>
                <w:color w:val="000000"/>
                <w:sz w:val="18"/>
                <w:szCs w:val="18"/>
                <w:highlight w:val="green"/>
                <w:lang w:eastAsia="ko-KR"/>
              </w:rPr>
              <w:t>C</w:t>
            </w:r>
            <w:r w:rsidRPr="00F46846">
              <w:rPr>
                <w:b/>
                <w:bCs/>
                <w:color w:val="000000"/>
                <w:sz w:val="18"/>
                <w:szCs w:val="18"/>
                <w:highlight w:val="green"/>
              </w:rPr>
              <w:t xml:space="preserve">onclusion: proposal 1 is endorsed, proposal 3 &amp; 4 are endorsed for RAN only </w:t>
            </w:r>
            <w:r w:rsidRPr="003B3951">
              <w:rPr>
                <w:b/>
                <w:bCs/>
                <w:color w:val="FF0000"/>
                <w:sz w:val="18"/>
                <w:szCs w:val="18"/>
                <w:highlight w:val="green"/>
              </w:rPr>
              <w:t>(no WG discussion)</w:t>
            </w:r>
            <w:r w:rsidRPr="003B3951">
              <w:rPr>
                <w:rFonts w:eastAsia="Malgun Gothic"/>
                <w:color w:val="FF0000"/>
                <w:sz w:val="18"/>
                <w:szCs w:val="18"/>
                <w:highlight w:val="green"/>
                <w:lang w:eastAsia="ko-KR"/>
              </w:rPr>
              <w:t xml:space="preserve"> </w:t>
            </w:r>
            <w:r w:rsidRPr="00F46846">
              <w:rPr>
                <w:rFonts w:eastAsia="Malgun Gothic"/>
                <w:color w:val="000000"/>
                <w:sz w:val="18"/>
                <w:szCs w:val="18"/>
                <w:highlight w:val="green"/>
                <w:lang w:eastAsia="ko-KR"/>
              </w:rPr>
              <w:t>in # 109 Plenary Meeting report</w:t>
            </w:r>
          </w:p>
        </w:tc>
      </w:tr>
    </w:tbl>
    <w:p w14:paraId="04A24D73" w14:textId="6DB7938A" w:rsidR="009465D1" w:rsidRDefault="009465D1" w:rsidP="00F46846">
      <w:pPr>
        <w:keepNext/>
        <w:keepLines/>
        <w:snapToGrid w:val="0"/>
        <w:spacing w:before="120" w:after="12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Pending RAN plenary progress on the above discussion, it is a clear objective of the 6GR Study to aim for a “</w:t>
      </w:r>
      <w:r w:rsidRPr="009465D1">
        <w:rPr>
          <w:rFonts w:asciiTheme="minorHAnsi" w:eastAsia="PMingLiU" w:hAnsiTheme="minorHAnsi" w:cstheme="minorHAnsi"/>
          <w:sz w:val="22"/>
          <w:szCs w:val="22"/>
          <w:lang w:eastAsia="zh-TW"/>
        </w:rPr>
        <w:t xml:space="preserve">common 6G Radio design, which </w:t>
      </w:r>
      <w:r w:rsidRPr="003B3951">
        <w:rPr>
          <w:rFonts w:asciiTheme="minorHAnsi" w:eastAsia="PMingLiU" w:hAnsiTheme="minorHAnsi" w:cstheme="minorHAnsi"/>
          <w:i/>
          <w:iCs/>
          <w:sz w:val="22"/>
          <w:szCs w:val="22"/>
          <w:lang w:eastAsia="zh-TW"/>
        </w:rPr>
        <w:t>meets mobile broadband service requirements as high priority,</w:t>
      </w:r>
      <w:r w:rsidRPr="009465D1">
        <w:rPr>
          <w:rFonts w:asciiTheme="minorHAnsi" w:eastAsia="PMingLiU" w:hAnsiTheme="minorHAnsi" w:cstheme="minorHAnsi"/>
          <w:sz w:val="22"/>
          <w:szCs w:val="22"/>
          <w:lang w:eastAsia="zh-TW"/>
        </w:rPr>
        <w:t xml:space="preserve"> to also meet vertical needs</w:t>
      </w:r>
      <w:r>
        <w:rPr>
          <w:rFonts w:asciiTheme="minorHAnsi" w:eastAsia="PMingLiU" w:hAnsiTheme="minorHAnsi" w:cstheme="minorHAnsi"/>
          <w:sz w:val="22"/>
          <w:szCs w:val="22"/>
          <w:lang w:eastAsia="zh-TW"/>
        </w:rPr>
        <w:t xml:space="preserve">”. Correspondingly, handheld UEs such as smartphones and non-handheld UEs such as CPE/FWA are priority cases that should </w:t>
      </w:r>
      <w:r w:rsidR="00565783" w:rsidRPr="00F46846">
        <w:rPr>
          <w:rFonts w:asciiTheme="minorHAnsi" w:eastAsia="PMingLiU" w:hAnsiTheme="minorHAnsi" w:cstheme="minorHAnsi"/>
          <w:sz w:val="22"/>
          <w:szCs w:val="22"/>
          <w:lang w:eastAsia="zh-TW"/>
        </w:rPr>
        <w:t xml:space="preserve">be considered as baseline in early 6G stage. </w:t>
      </w:r>
    </w:p>
    <w:p w14:paraId="3010E43A" w14:textId="3ED0E1A1" w:rsidR="009465D1" w:rsidRDefault="009465D1" w:rsidP="00F46846">
      <w:pPr>
        <w:keepNext/>
        <w:keepLines/>
        <w:snapToGrid w:val="0"/>
        <w:spacing w:before="120" w:after="12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Some MNOs have also requested that low-end IoT be considered early on (ongoing discussions in RAN1), which, with consideration of a scalable and forward compatible design, prompts identifying a common minimum set of </w:t>
      </w:r>
      <w:r w:rsidR="003B3951">
        <w:rPr>
          <w:rFonts w:asciiTheme="minorHAnsi" w:eastAsia="PMingLiU" w:hAnsiTheme="minorHAnsi" w:cstheme="minorHAnsi"/>
          <w:sz w:val="22"/>
          <w:szCs w:val="22"/>
          <w:lang w:eastAsia="zh-TW"/>
        </w:rPr>
        <w:t>functionalities</w:t>
      </w:r>
      <w:r>
        <w:rPr>
          <w:rFonts w:asciiTheme="minorHAnsi" w:eastAsia="PMingLiU" w:hAnsiTheme="minorHAnsi" w:cstheme="minorHAnsi"/>
          <w:sz w:val="22"/>
          <w:szCs w:val="22"/>
          <w:lang w:eastAsia="zh-TW"/>
        </w:rPr>
        <w:t>, a technology Nucleus, for all devices. Identifying the “bottom-end” for 6GR technology is poised to help prevent any future technology fragmentation. In view of this, it is therefore important to also consider the lowest boundary for 6GR devices in early 6G stage.</w:t>
      </w:r>
    </w:p>
    <w:p w14:paraId="4C96CE1B" w14:textId="4AE94666" w:rsidR="009465D1" w:rsidRDefault="009465D1" w:rsidP="00F46846">
      <w:pPr>
        <w:keepNext/>
        <w:keepLines/>
        <w:snapToGrid w:val="0"/>
        <w:spacing w:before="120" w:after="12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Furthermore, </w:t>
      </w:r>
      <w:r w:rsidR="00DB5659">
        <w:rPr>
          <w:rFonts w:asciiTheme="minorHAnsi" w:eastAsia="PMingLiU" w:hAnsiTheme="minorHAnsi" w:cstheme="minorHAnsi"/>
          <w:sz w:val="22"/>
          <w:szCs w:val="22"/>
          <w:lang w:eastAsia="zh-TW"/>
        </w:rPr>
        <w:t>a long debate did take place in 5G-Advanced to define “2Rx XR” device. While the exact definition thereof is debatable, it is important to recognize first that form-factor limitations may restrict a device from supporting all capabilities of the above “</w:t>
      </w:r>
      <w:proofErr w:type="spellStart"/>
      <w:r w:rsidR="00DB5659">
        <w:rPr>
          <w:rFonts w:asciiTheme="minorHAnsi" w:eastAsia="PMingLiU" w:hAnsiTheme="minorHAnsi" w:cstheme="minorHAnsi"/>
          <w:sz w:val="22"/>
          <w:szCs w:val="22"/>
          <w:lang w:eastAsia="zh-TW"/>
        </w:rPr>
        <w:t>eMBB</w:t>
      </w:r>
      <w:proofErr w:type="spellEnd"/>
      <w:r w:rsidR="00DB5659">
        <w:rPr>
          <w:rFonts w:asciiTheme="minorHAnsi" w:eastAsia="PMingLiU" w:hAnsiTheme="minorHAnsi" w:cstheme="minorHAnsi"/>
          <w:sz w:val="22"/>
          <w:szCs w:val="22"/>
          <w:lang w:eastAsia="zh-TW"/>
        </w:rPr>
        <w:t>” baseline – and second that a glasses form-factor will be important for 6G.</w:t>
      </w:r>
    </w:p>
    <w:p w14:paraId="28799418" w14:textId="2E22FFCD" w:rsidR="00565783" w:rsidRPr="00F46846" w:rsidRDefault="00DB5659" w:rsidP="00F46846">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But e</w:t>
      </w:r>
      <w:r w:rsidR="00565783" w:rsidRPr="00F46846">
        <w:rPr>
          <w:rFonts w:asciiTheme="minorHAnsi" w:eastAsia="PMingLiU" w:hAnsiTheme="minorHAnsi" w:cstheme="minorHAnsi"/>
          <w:sz w:val="22"/>
          <w:szCs w:val="22"/>
          <w:lang w:eastAsia="zh-TW"/>
        </w:rPr>
        <w:t xml:space="preserve">ven if we have a very comprehensive discussion on which device type to be introduced in 6G, it is impossible to predict the future. Therefore, a forward compatible framework is very important. 3GPP spec needs to be flexible to accommodate any new market </w:t>
      </w:r>
      <w:r>
        <w:rPr>
          <w:rFonts w:asciiTheme="minorHAnsi" w:eastAsia="PMingLiU" w:hAnsiTheme="minorHAnsi" w:cstheme="minorHAnsi"/>
          <w:sz w:val="22"/>
          <w:szCs w:val="22"/>
          <w:lang w:eastAsia="zh-TW"/>
        </w:rPr>
        <w:t>needs</w:t>
      </w:r>
      <w:r w:rsidR="00565783" w:rsidRPr="00F46846">
        <w:rPr>
          <w:rFonts w:asciiTheme="minorHAnsi" w:eastAsia="PMingLiU" w:hAnsiTheme="minorHAnsi" w:cstheme="minorHAnsi"/>
          <w:sz w:val="22"/>
          <w:szCs w:val="22"/>
          <w:lang w:eastAsia="zh-TW"/>
        </w:rPr>
        <w:t>.</w:t>
      </w:r>
    </w:p>
    <w:p w14:paraId="7F1D5AE3" w14:textId="00C40127" w:rsidR="003B3951" w:rsidRDefault="00565783" w:rsidP="00F46846">
      <w:pPr>
        <w:jc w:val="both"/>
        <w:rPr>
          <w:rFonts w:eastAsia="Malgun Gothic"/>
          <w:b/>
          <w:bCs/>
          <w:lang w:eastAsia="ko-KR"/>
        </w:rPr>
      </w:pPr>
      <w:bookmarkStart w:id="8" w:name="_Ref209952452"/>
      <w:r>
        <w:rPr>
          <w:b/>
          <w:bCs/>
        </w:rPr>
        <w:t>Proposal</w:t>
      </w:r>
      <w:r>
        <w:rPr>
          <w:rFonts w:eastAsia="Malgun Gothic"/>
          <w:b/>
          <w:bCs/>
          <w:lang w:eastAsia="ko-KR"/>
        </w:rPr>
        <w:t xml:space="preserve"> </w:t>
      </w:r>
      <w:r w:rsidR="00C265E5">
        <w:rPr>
          <w:rFonts w:eastAsia="Malgun Gothic" w:hint="eastAsia"/>
          <w:b/>
          <w:bCs/>
          <w:lang w:eastAsia="ko-KR"/>
        </w:rPr>
        <w:t>1</w:t>
      </w:r>
      <w:r>
        <w:rPr>
          <w:b/>
          <w:bCs/>
        </w:rPr>
        <w:t xml:space="preserve">: </w:t>
      </w:r>
      <w:r>
        <w:rPr>
          <w:rFonts w:eastAsia="Malgun Gothic"/>
          <w:b/>
          <w:bCs/>
          <w:lang w:eastAsia="ko-KR"/>
        </w:rPr>
        <w:t xml:space="preserve">RAN4 </w:t>
      </w:r>
      <w:r w:rsidR="00B43AF5">
        <w:rPr>
          <w:rFonts w:eastAsia="Malgun Gothic"/>
          <w:b/>
          <w:bCs/>
          <w:lang w:eastAsia="ko-KR"/>
        </w:rPr>
        <w:t xml:space="preserve">should </w:t>
      </w:r>
      <w:r>
        <w:rPr>
          <w:rFonts w:eastAsia="Malgun Gothic"/>
          <w:b/>
          <w:bCs/>
          <w:lang w:eastAsia="ko-KR"/>
        </w:rPr>
        <w:t xml:space="preserve">consider the handheld UEs (e.g., smart phone) and </w:t>
      </w:r>
      <w:r w:rsidR="00B43AF5">
        <w:rPr>
          <w:rFonts w:eastAsia="Malgun Gothic"/>
          <w:b/>
          <w:bCs/>
          <w:lang w:eastAsia="ko-KR"/>
        </w:rPr>
        <w:t>non-handheld UEs (e.g. CPE/</w:t>
      </w:r>
      <w:r>
        <w:rPr>
          <w:rFonts w:eastAsia="Malgun Gothic"/>
          <w:b/>
          <w:bCs/>
          <w:lang w:eastAsia="ko-KR"/>
        </w:rPr>
        <w:t>FWA</w:t>
      </w:r>
      <w:r w:rsidR="00B43AF5">
        <w:rPr>
          <w:rFonts w:eastAsia="Malgun Gothic"/>
          <w:b/>
          <w:bCs/>
          <w:lang w:eastAsia="ko-KR"/>
        </w:rPr>
        <w:t>)</w:t>
      </w:r>
      <w:r>
        <w:rPr>
          <w:rFonts w:eastAsia="Malgun Gothic"/>
          <w:b/>
          <w:bCs/>
          <w:lang w:eastAsia="ko-KR"/>
        </w:rPr>
        <w:t xml:space="preserve"> </w:t>
      </w:r>
      <w:r w:rsidR="00B43AF5">
        <w:rPr>
          <w:rFonts w:eastAsia="Malgun Gothic"/>
          <w:b/>
          <w:bCs/>
          <w:lang w:eastAsia="ko-KR"/>
        </w:rPr>
        <w:t xml:space="preserve">as </w:t>
      </w:r>
      <w:proofErr w:type="spellStart"/>
      <w:r w:rsidR="00B43AF5">
        <w:rPr>
          <w:rFonts w:eastAsia="Malgun Gothic"/>
          <w:b/>
          <w:bCs/>
          <w:lang w:eastAsia="ko-KR"/>
        </w:rPr>
        <w:t>eMBB</w:t>
      </w:r>
      <w:proofErr w:type="spellEnd"/>
      <w:r w:rsidR="00B43AF5">
        <w:rPr>
          <w:rFonts w:eastAsia="Malgun Gothic"/>
          <w:b/>
          <w:bCs/>
          <w:lang w:eastAsia="ko-KR"/>
        </w:rPr>
        <w:t xml:space="preserve"> baseline</w:t>
      </w:r>
      <w:r>
        <w:rPr>
          <w:rFonts w:eastAsia="Malgun Gothic"/>
          <w:b/>
          <w:bCs/>
          <w:lang w:eastAsia="ko-KR"/>
        </w:rPr>
        <w:t xml:space="preserve">. </w:t>
      </w:r>
      <w:r w:rsidR="00B43AF5">
        <w:rPr>
          <w:rFonts w:eastAsia="Malgun Gothic"/>
          <w:b/>
          <w:bCs/>
          <w:lang w:eastAsia="ko-KR"/>
        </w:rPr>
        <w:t xml:space="preserve">RAN4 should also consider low-end IoT (i.e. bottom-end) as well as wearable (akin to 2Rx XR) </w:t>
      </w:r>
      <w:r w:rsidR="00B43AF5">
        <w:rPr>
          <w:rFonts w:eastAsia="Malgun Gothic"/>
          <w:b/>
          <w:bCs/>
          <w:lang w:eastAsia="ko-KR"/>
        </w:rPr>
        <w:lastRenderedPageBreak/>
        <w:t xml:space="preserve">early on. This allows RAN4 to proceed with evaluation/analysis around example potential typical 6GR scenarios and devices. </w:t>
      </w:r>
      <w:bookmarkEnd w:id="8"/>
    </w:p>
    <w:p w14:paraId="0DB80A55" w14:textId="684685D1" w:rsidR="003B3951" w:rsidRPr="003B3951" w:rsidRDefault="003B3951" w:rsidP="00F46846">
      <w:pPr>
        <w:jc w:val="both"/>
        <w:rPr>
          <w:rFonts w:eastAsia="Malgun Gothic"/>
          <w:b/>
          <w:bCs/>
          <w:lang w:eastAsia="ko-KR"/>
        </w:rPr>
      </w:pPr>
      <w:r>
        <w:rPr>
          <w:b/>
          <w:bCs/>
        </w:rPr>
        <w:t xml:space="preserve">Proposal 2: For evaluation purpose, RAN4 can consider certain assumptions of RF parameters (# of Tx/Rx, power class, CBW </w:t>
      </w:r>
      <w:proofErr w:type="gramStart"/>
      <w:r>
        <w:rPr>
          <w:b/>
          <w:bCs/>
        </w:rPr>
        <w:t>... )</w:t>
      </w:r>
      <w:proofErr w:type="gramEnd"/>
      <w:r>
        <w:rPr>
          <w:b/>
          <w:bCs/>
        </w:rPr>
        <w:t xml:space="preserve"> with the understanding that these do not imply </w:t>
      </w:r>
      <w:r w:rsidR="00B43AF5">
        <w:rPr>
          <w:b/>
          <w:bCs/>
        </w:rPr>
        <w:t>any</w:t>
      </w:r>
      <w:r>
        <w:rPr>
          <w:b/>
          <w:bCs/>
        </w:rPr>
        <w:t xml:space="preserve"> decision on requirements to device type.</w:t>
      </w:r>
    </w:p>
    <w:p w14:paraId="1C5DA180" w14:textId="34E2C33E" w:rsidR="00054BE2" w:rsidRDefault="003B3951" w:rsidP="003B3951">
      <w:pPr>
        <w:jc w:val="both"/>
        <w:rPr>
          <w:b/>
          <w:bCs/>
        </w:rPr>
      </w:pPr>
      <w:r w:rsidRPr="003B3951">
        <w:rPr>
          <w:b/>
          <w:bCs/>
        </w:rPr>
        <w:t> </w:t>
      </w:r>
    </w:p>
    <w:p w14:paraId="51ECD53B" w14:textId="5CFB1CB8" w:rsidR="00565783" w:rsidRPr="00F46846" w:rsidRDefault="00565783" w:rsidP="00565783">
      <w:pPr>
        <w:spacing w:after="120"/>
        <w:jc w:val="both"/>
        <w:rPr>
          <w:rFonts w:asciiTheme="minorHAnsi" w:eastAsia="PMingLiU" w:hAnsiTheme="minorHAnsi" w:cstheme="minorHAnsi"/>
          <w:sz w:val="22"/>
          <w:szCs w:val="22"/>
          <w:lang w:eastAsia="zh-TW"/>
        </w:rPr>
      </w:pPr>
      <w:r w:rsidRPr="00F46846">
        <w:rPr>
          <w:rFonts w:asciiTheme="minorHAnsi" w:eastAsia="PMingLiU" w:hAnsiTheme="minorHAnsi" w:cstheme="minorHAnsi"/>
          <w:sz w:val="22"/>
          <w:szCs w:val="22"/>
          <w:lang w:eastAsia="zh-TW"/>
        </w:rPr>
        <w:t xml:space="preserve">For information perspective, we can share some </w:t>
      </w:r>
      <w:r w:rsidR="00054BE2">
        <w:rPr>
          <w:rFonts w:asciiTheme="minorHAnsi" w:eastAsia="PMingLiU" w:hAnsiTheme="minorHAnsi" w:cstheme="minorHAnsi"/>
          <w:sz w:val="22"/>
          <w:szCs w:val="22"/>
          <w:lang w:eastAsia="zh-TW"/>
        </w:rPr>
        <w:t xml:space="preserve">example potential typical </w:t>
      </w:r>
      <w:r w:rsidRPr="00F46846">
        <w:rPr>
          <w:rFonts w:asciiTheme="minorHAnsi" w:eastAsia="PMingLiU" w:hAnsiTheme="minorHAnsi" w:cstheme="minorHAnsi"/>
          <w:sz w:val="22"/>
          <w:szCs w:val="22"/>
          <w:lang w:eastAsia="zh-TW"/>
        </w:rPr>
        <w:t>device</w:t>
      </w:r>
      <w:r w:rsidR="00054BE2">
        <w:rPr>
          <w:rFonts w:asciiTheme="minorHAnsi" w:eastAsia="PMingLiU" w:hAnsiTheme="minorHAnsi" w:cstheme="minorHAnsi"/>
          <w:sz w:val="22"/>
          <w:szCs w:val="22"/>
          <w:lang w:eastAsia="zh-TW"/>
        </w:rPr>
        <w:t>s</w:t>
      </w:r>
      <w:r w:rsidR="003B3951">
        <w:rPr>
          <w:rFonts w:asciiTheme="minorHAnsi" w:eastAsia="Malgun Gothic" w:hAnsiTheme="minorHAnsi" w:cstheme="minorHAnsi" w:hint="eastAsia"/>
          <w:sz w:val="22"/>
          <w:szCs w:val="22"/>
          <w:lang w:eastAsia="ko-KR"/>
        </w:rPr>
        <w:t xml:space="preserve"> for 6G</w:t>
      </w:r>
      <w:r w:rsidRPr="00F46846">
        <w:rPr>
          <w:rFonts w:asciiTheme="minorHAnsi" w:eastAsia="PMingLiU" w:hAnsiTheme="minorHAnsi" w:cstheme="minorHAnsi"/>
          <w:sz w:val="22"/>
          <w:szCs w:val="22"/>
          <w:lang w:eastAsia="zh-TW"/>
        </w:rPr>
        <w:t xml:space="preserve"> in Table </w:t>
      </w:r>
      <w:r w:rsidR="00C265E5">
        <w:rPr>
          <w:rFonts w:asciiTheme="minorHAnsi" w:eastAsia="Malgun Gothic" w:hAnsiTheme="minorHAnsi" w:cstheme="minorHAnsi" w:hint="eastAsia"/>
          <w:sz w:val="22"/>
          <w:szCs w:val="22"/>
          <w:lang w:eastAsia="ko-KR"/>
        </w:rPr>
        <w:t>1</w:t>
      </w:r>
      <w:r w:rsidRPr="00F46846">
        <w:rPr>
          <w:rFonts w:asciiTheme="minorHAnsi" w:eastAsia="PMingLiU" w:hAnsiTheme="minorHAnsi" w:cstheme="minorHAnsi"/>
          <w:sz w:val="22"/>
          <w:szCs w:val="22"/>
          <w:lang w:eastAsia="zh-TW"/>
        </w:rPr>
        <w:t xml:space="preserve"> as follow</w:t>
      </w:r>
      <w:r w:rsidR="00B43AF5">
        <w:rPr>
          <w:rFonts w:asciiTheme="minorHAnsi" w:eastAsia="PMingLiU" w:hAnsiTheme="minorHAnsi" w:cstheme="minorHAnsi"/>
          <w:sz w:val="22"/>
          <w:szCs w:val="22"/>
          <w:lang w:eastAsia="zh-TW"/>
        </w:rPr>
        <w:t>s</w:t>
      </w:r>
      <w:r w:rsidRPr="00F46846">
        <w:rPr>
          <w:rFonts w:asciiTheme="minorHAnsi" w:eastAsia="PMingLiU" w:hAnsiTheme="minorHAnsi" w:cstheme="minorHAnsi"/>
          <w:sz w:val="22"/>
          <w:szCs w:val="22"/>
          <w:lang w:eastAsia="zh-TW"/>
        </w:rPr>
        <w:t>.</w:t>
      </w:r>
    </w:p>
    <w:p w14:paraId="05BD192B" w14:textId="054AE254" w:rsidR="00565783" w:rsidRDefault="00565783" w:rsidP="00565783">
      <w:pPr>
        <w:spacing w:after="60"/>
        <w:jc w:val="center"/>
        <w:rPr>
          <w:rFonts w:eastAsia="Malgun Gothic"/>
          <w:b/>
          <w:bCs/>
          <w:lang w:val="en-US" w:eastAsia="ko-KR"/>
        </w:rPr>
      </w:pPr>
      <w:r>
        <w:rPr>
          <w:rFonts w:eastAsia="Malgun Gothic"/>
          <w:b/>
          <w:bCs/>
          <w:lang w:val="en-US" w:eastAsia="ko-KR"/>
        </w:rPr>
        <w:t xml:space="preserve">Table </w:t>
      </w:r>
      <w:r w:rsidR="00C265E5">
        <w:rPr>
          <w:rFonts w:eastAsia="Malgun Gothic" w:hint="eastAsia"/>
          <w:b/>
          <w:bCs/>
          <w:lang w:val="en-US" w:eastAsia="ko-KR"/>
        </w:rPr>
        <w:t>1</w:t>
      </w:r>
      <w:r>
        <w:rPr>
          <w:rFonts w:eastAsia="Malgun Gothic"/>
          <w:b/>
          <w:bCs/>
          <w:lang w:val="en-US" w:eastAsia="ko-KR"/>
        </w:rPr>
        <w:t xml:space="preserve">. </w:t>
      </w:r>
      <w:r w:rsidR="00054BE2">
        <w:rPr>
          <w:rFonts w:eastAsia="Malgun Gothic"/>
          <w:b/>
          <w:bCs/>
          <w:lang w:val="en-US" w:eastAsia="ko-KR"/>
        </w:rPr>
        <w:t xml:space="preserve">Example of potential typical </w:t>
      </w:r>
      <w:r>
        <w:rPr>
          <w:rFonts w:eastAsia="Malgun Gothic"/>
          <w:b/>
          <w:bCs/>
          <w:lang w:val="en-US" w:eastAsia="ko-KR"/>
        </w:rPr>
        <w:t>6G device</w:t>
      </w:r>
      <w:r w:rsidR="00071306">
        <w:rPr>
          <w:rFonts w:eastAsia="Malgun Gothic"/>
          <w:b/>
          <w:bCs/>
          <w:lang w:val="en-US" w:eastAsia="ko-KR"/>
        </w:rPr>
        <w:t>s</w:t>
      </w:r>
      <w:r>
        <w:rPr>
          <w:rFonts w:eastAsia="Malgun Gothic"/>
          <w:b/>
          <w:bCs/>
          <w:lang w:val="en-US" w:eastAsia="ko-KR"/>
        </w:rPr>
        <w:t xml:space="preserve"> </w:t>
      </w:r>
    </w:p>
    <w:tbl>
      <w:tblPr>
        <w:tblW w:w="9470" w:type="dxa"/>
        <w:shd w:val="clear" w:color="auto" w:fill="FFFFFF"/>
        <w:tblCellMar>
          <w:left w:w="0" w:type="dxa"/>
          <w:right w:w="0" w:type="dxa"/>
        </w:tblCellMar>
        <w:tblLook w:val="04A0" w:firstRow="1" w:lastRow="0" w:firstColumn="1" w:lastColumn="0" w:noHBand="0" w:noVBand="1"/>
      </w:tblPr>
      <w:tblGrid>
        <w:gridCol w:w="1497"/>
        <w:gridCol w:w="2185"/>
        <w:gridCol w:w="2259"/>
        <w:gridCol w:w="1867"/>
        <w:gridCol w:w="1662"/>
      </w:tblGrid>
      <w:tr w:rsidR="003B3951" w14:paraId="439638CD" w14:textId="77777777" w:rsidTr="003B3951">
        <w:trPr>
          <w:trHeight w:val="416"/>
        </w:trPr>
        <w:tc>
          <w:tcPr>
            <w:tcW w:w="14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B937EFD"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Parameter list</w:t>
            </w:r>
          </w:p>
        </w:tc>
        <w:tc>
          <w:tcPr>
            <w:tcW w:w="21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47B80AF"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Non handheld (1)</w:t>
            </w:r>
          </w:p>
        </w:tc>
        <w:tc>
          <w:tcPr>
            <w:tcW w:w="22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1048C13" w14:textId="77777777" w:rsidR="003B3951" w:rsidRDefault="003B3951">
            <w:pPr>
              <w:spacing w:after="0"/>
              <w:jc w:val="center"/>
              <w:textAlignment w:val="top"/>
              <w:rPr>
                <w:rFonts w:ascii="Arial" w:eastAsia="Gulim" w:hAnsi="Arial" w:cs="Arial"/>
                <w:b/>
                <w:bCs/>
                <w:sz w:val="18"/>
                <w:szCs w:val="18"/>
                <w:lang w:val="en-US" w:eastAsia="ko-KR"/>
              </w:rPr>
            </w:pPr>
            <w:r>
              <w:rPr>
                <w:rFonts w:ascii="Arial" w:eastAsia="Gulim" w:hAnsi="Arial" w:cs="Arial"/>
                <w:b/>
                <w:bCs/>
                <w:sz w:val="18"/>
                <w:szCs w:val="18"/>
                <w:lang w:val="en-US" w:eastAsia="ko-KR"/>
              </w:rPr>
              <w:t>Handheld (2)</w:t>
            </w:r>
          </w:p>
        </w:tc>
        <w:tc>
          <w:tcPr>
            <w:tcW w:w="18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67E67DB" w14:textId="77777777" w:rsidR="003B3951" w:rsidRDefault="003B3951">
            <w:pPr>
              <w:spacing w:after="0"/>
              <w:jc w:val="center"/>
              <w:textAlignment w:val="top"/>
              <w:rPr>
                <w:rFonts w:ascii="Arial" w:eastAsia="Gulim" w:hAnsi="Arial" w:cs="Arial"/>
                <w:b/>
                <w:bCs/>
                <w:sz w:val="18"/>
                <w:szCs w:val="18"/>
                <w:lang w:val="en-US" w:eastAsia="ko-KR"/>
              </w:rPr>
            </w:pPr>
            <w:r>
              <w:rPr>
                <w:rFonts w:ascii="Arial" w:eastAsia="Gulim" w:hAnsi="Arial" w:cs="Arial"/>
                <w:b/>
                <w:bCs/>
                <w:sz w:val="18"/>
                <w:szCs w:val="18"/>
                <w:lang w:val="en-US" w:eastAsia="ko-KR"/>
              </w:rPr>
              <w:t>Wearable (3)</w:t>
            </w:r>
          </w:p>
        </w:tc>
        <w:tc>
          <w:tcPr>
            <w:tcW w:w="16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A6303D0" w14:textId="77777777" w:rsidR="003B3951" w:rsidRDefault="003B3951">
            <w:pPr>
              <w:spacing w:after="0"/>
              <w:jc w:val="center"/>
              <w:textAlignment w:val="top"/>
              <w:rPr>
                <w:rFonts w:ascii="Arial" w:eastAsia="Gulim" w:hAnsi="Arial" w:cs="Arial"/>
                <w:b/>
                <w:bCs/>
                <w:sz w:val="18"/>
                <w:szCs w:val="18"/>
                <w:lang w:val="en-US" w:eastAsia="ko-KR"/>
              </w:rPr>
            </w:pPr>
            <w:r>
              <w:rPr>
                <w:rFonts w:ascii="Arial" w:eastAsia="Gulim" w:hAnsi="Arial" w:cs="Arial"/>
                <w:b/>
                <w:bCs/>
                <w:sz w:val="18"/>
                <w:szCs w:val="18"/>
                <w:lang w:val="en-US" w:eastAsia="ko-KR"/>
              </w:rPr>
              <w:t>Low-end IoT</w:t>
            </w:r>
          </w:p>
        </w:tc>
      </w:tr>
      <w:tr w:rsidR="003B3951" w14:paraId="787B2F20"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50DDC39"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hAnsi="Arial" w:cs="Arial"/>
                <w:b/>
                <w:bCs/>
                <w:sz w:val="18"/>
                <w:szCs w:val="18"/>
                <w:lang w:val="en-US" w:eastAsia="ko-KR"/>
              </w:rPr>
              <w:t>TX</w:t>
            </w:r>
            <w:r>
              <w:rPr>
                <w:rFonts w:ascii="Arial" w:eastAsia="Malgun Gothic" w:hAnsi="Arial" w:cs="Arial"/>
                <w:b/>
                <w:bCs/>
                <w:sz w:val="18"/>
                <w:szCs w:val="18"/>
                <w:lang w:val="en-US" w:eastAsia="ko-KR"/>
              </w:rPr>
              <w:t xml:space="preserve">/Rx capability </w:t>
            </w:r>
          </w:p>
          <w:p w14:paraId="2FC6690D"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antenna</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9B8D264"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xml:space="preserve">- 7GHz: </w:t>
            </w:r>
            <w:r>
              <w:rPr>
                <w:rFonts w:ascii="Arial" w:hAnsi="Arial" w:cs="Arial"/>
                <w:sz w:val="18"/>
                <w:szCs w:val="18"/>
                <w:lang w:val="pt-BR" w:eastAsia="ko-KR"/>
              </w:rPr>
              <w:t>4</w:t>
            </w:r>
            <w:r>
              <w:rPr>
                <w:rFonts w:ascii="Arial" w:eastAsia="Malgun Gothic" w:hAnsi="Arial" w:cs="Arial"/>
                <w:sz w:val="18"/>
                <w:szCs w:val="18"/>
                <w:lang w:val="pt-BR" w:eastAsia="ko-KR"/>
              </w:rPr>
              <w:t>T/8R</w:t>
            </w:r>
          </w:p>
          <w:p w14:paraId="726C28C8"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- 3~4.9GHz: 2T/4-8R</w:t>
            </w:r>
          </w:p>
          <w:p w14:paraId="3A65746C"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- 1~3GHz: 2T/4R</w:t>
            </w:r>
          </w:p>
          <w:p w14:paraId="61301F23"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Sub 1GHz: 2T/2R</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E275BA2"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xml:space="preserve">- 7GHz: </w:t>
            </w:r>
            <w:r>
              <w:rPr>
                <w:rFonts w:ascii="Arial" w:hAnsi="Arial" w:cs="Arial"/>
                <w:sz w:val="18"/>
                <w:szCs w:val="18"/>
                <w:lang w:val="pt-BR" w:eastAsia="ko-KR"/>
              </w:rPr>
              <w:t>4</w:t>
            </w:r>
            <w:r>
              <w:rPr>
                <w:rFonts w:ascii="Arial" w:eastAsia="Malgun Gothic" w:hAnsi="Arial" w:cs="Arial"/>
                <w:sz w:val="18"/>
                <w:szCs w:val="18"/>
                <w:lang w:val="pt-BR" w:eastAsia="ko-KR"/>
              </w:rPr>
              <w:t>T/4R</w:t>
            </w:r>
          </w:p>
          <w:p w14:paraId="16F30822"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- 3~4.9GHz: 2T/4R</w:t>
            </w:r>
          </w:p>
          <w:p w14:paraId="048BAF43"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- 1~3GHz: 2T/4R</w:t>
            </w:r>
          </w:p>
          <w:p w14:paraId="7DCF4593" w14:textId="77777777" w:rsidR="003B3951" w:rsidRDefault="003B3951">
            <w:pPr>
              <w:spacing w:after="0"/>
              <w:textAlignment w:val="top"/>
              <w:rPr>
                <w:rFonts w:ascii="Arial" w:hAnsi="Arial" w:cs="Arial"/>
                <w:sz w:val="18"/>
                <w:szCs w:val="18"/>
                <w:lang w:val="en-US" w:eastAsia="ko-KR"/>
              </w:rPr>
            </w:pPr>
            <w:r>
              <w:rPr>
                <w:rFonts w:ascii="Arial" w:eastAsia="Malgun Gothic" w:hAnsi="Arial" w:cs="Arial"/>
                <w:sz w:val="18"/>
                <w:szCs w:val="18"/>
                <w:lang w:val="pt-BR" w:eastAsia="ko-KR"/>
              </w:rPr>
              <w:t>- Sub 1GHz: 1T/2R</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3AD0700"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- 1~7GHz: 1T/2R</w:t>
            </w:r>
          </w:p>
          <w:p w14:paraId="6FF2425F" w14:textId="77777777" w:rsidR="003B3951" w:rsidRDefault="003B3951" w:rsidP="0086303C">
            <w:pPr>
              <w:spacing w:after="0"/>
              <w:textAlignment w:val="top"/>
              <w:rPr>
                <w:rFonts w:ascii="Arial" w:hAnsi="Arial" w:cs="Arial"/>
                <w:sz w:val="18"/>
                <w:szCs w:val="18"/>
                <w:lang w:val="pt-BR" w:eastAsia="ko-KR"/>
              </w:rPr>
            </w:pPr>
            <w:r>
              <w:rPr>
                <w:rFonts w:ascii="Arial" w:eastAsia="Malgun Gothic" w:hAnsi="Arial" w:cs="Arial"/>
                <w:sz w:val="18"/>
                <w:szCs w:val="18"/>
                <w:lang w:val="pt-BR" w:eastAsia="ko-KR"/>
              </w:rPr>
              <w:t>- Sub 1GHz: 1T/1R</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BE91945"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1T/1R</w:t>
            </w:r>
          </w:p>
        </w:tc>
      </w:tr>
      <w:tr w:rsidR="003B3951" w14:paraId="50CEAEA0" w14:textId="77777777" w:rsidTr="003B3951">
        <w:trPr>
          <w:trHeight w:val="437"/>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8CBCE45"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DL MIMO</w:t>
            </w:r>
          </w:p>
          <w:p w14:paraId="2DB4F96B"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layer</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2D15B3C" w14:textId="77777777" w:rsidR="003B3951" w:rsidRDefault="003B3951">
            <w:pPr>
              <w:spacing w:after="0"/>
              <w:jc w:val="center"/>
              <w:textAlignment w:val="top"/>
              <w:rPr>
                <w:rFonts w:ascii="Arial" w:eastAsia="Malgun Gothic" w:hAnsi="Arial" w:cs="Arial"/>
                <w:sz w:val="18"/>
                <w:szCs w:val="18"/>
                <w:lang w:val="en-US" w:eastAsia="ko-KR"/>
              </w:rPr>
            </w:pPr>
            <w:r>
              <w:rPr>
                <w:rFonts w:ascii="Arial" w:hAnsi="Arial" w:cs="Arial"/>
                <w:sz w:val="18"/>
                <w:szCs w:val="18"/>
                <w:lang w:val="en-US" w:eastAsia="ko-KR"/>
              </w:rPr>
              <w:t>Up to 8</w:t>
            </w:r>
            <w:r>
              <w:rPr>
                <w:rFonts w:ascii="Arial" w:eastAsia="Malgun Gothic" w:hAnsi="Arial" w:cs="Arial"/>
                <w:sz w:val="18"/>
                <w:szCs w:val="18"/>
                <w:lang w:val="en-US" w:eastAsia="ko-KR"/>
              </w:rPr>
              <w:t xml:space="preserve"> </w:t>
            </w:r>
            <w:proofErr w:type="gramStart"/>
            <w:r>
              <w:rPr>
                <w:rFonts w:ascii="Arial" w:eastAsia="Malgun Gothic" w:hAnsi="Arial" w:cs="Arial"/>
                <w:sz w:val="18"/>
                <w:szCs w:val="18"/>
                <w:lang w:val="en-US" w:eastAsia="ko-KR"/>
              </w:rPr>
              <w:t>l</w:t>
            </w:r>
            <w:r>
              <w:rPr>
                <w:rFonts w:ascii="Arial" w:hAnsi="Arial" w:cs="Arial"/>
                <w:sz w:val="18"/>
                <w:szCs w:val="18"/>
                <w:lang w:val="en-US" w:eastAsia="ko-KR"/>
              </w:rPr>
              <w:t>ayer</w:t>
            </w:r>
            <w:proofErr w:type="gramEnd"/>
            <w:r>
              <w:rPr>
                <w:rFonts w:ascii="Arial" w:eastAsia="Malgun Gothic" w:hAnsi="Arial" w:cs="Arial"/>
                <w:sz w:val="18"/>
                <w:szCs w:val="18"/>
                <w:lang w:val="en-US" w:eastAsia="ko-KR"/>
              </w:rPr>
              <w:t xml:space="preserve"> </w:t>
            </w:r>
            <w:r>
              <w:rPr>
                <w:rFonts w:ascii="Arial" w:hAnsi="Arial" w:cs="Arial"/>
                <w:sz w:val="18"/>
                <w:szCs w:val="18"/>
                <w:lang w:val="en-US" w:eastAsia="ko-KR"/>
              </w:rPr>
              <w:t>(depending on FR)</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4A5CCB7"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Up to 4</w:t>
            </w:r>
            <w:r>
              <w:rPr>
                <w:rFonts w:ascii="Arial" w:eastAsia="Malgun Gothic" w:hAnsi="Arial" w:cs="Arial"/>
                <w:sz w:val="18"/>
                <w:szCs w:val="18"/>
                <w:lang w:val="en-US" w:eastAsia="ko-KR"/>
              </w:rPr>
              <w:t xml:space="preserve"> </w:t>
            </w:r>
            <w:proofErr w:type="gramStart"/>
            <w:r>
              <w:rPr>
                <w:rFonts w:ascii="Arial" w:hAnsi="Arial" w:cs="Arial"/>
                <w:sz w:val="18"/>
                <w:szCs w:val="18"/>
                <w:lang w:val="en-US" w:eastAsia="ko-KR"/>
              </w:rPr>
              <w:t>layer</w:t>
            </w:r>
            <w:proofErr w:type="gramEnd"/>
            <w:r>
              <w:rPr>
                <w:rFonts w:ascii="Arial" w:hAnsi="Arial" w:cs="Arial"/>
                <w:sz w:val="18"/>
                <w:szCs w:val="18"/>
                <w:lang w:val="en-US" w:eastAsia="ko-KR"/>
              </w:rPr>
              <w:t xml:space="preserve"> (depending on FR)</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7AB39A2"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 xml:space="preserve"> Up to 2</w:t>
            </w:r>
            <w:r>
              <w:rPr>
                <w:rFonts w:ascii="Arial" w:hAnsi="Arial" w:cs="Arial"/>
                <w:sz w:val="18"/>
                <w:szCs w:val="18"/>
                <w:lang w:val="en-US" w:eastAsia="ko-KR"/>
              </w:rPr>
              <w:t xml:space="preserve"> </w:t>
            </w:r>
            <w:proofErr w:type="gramStart"/>
            <w:r>
              <w:rPr>
                <w:rFonts w:ascii="Arial" w:hAnsi="Arial" w:cs="Arial"/>
                <w:sz w:val="18"/>
                <w:szCs w:val="18"/>
                <w:lang w:val="en-US" w:eastAsia="ko-KR"/>
              </w:rPr>
              <w:t>layer</w:t>
            </w:r>
            <w:proofErr w:type="gramEnd"/>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ECEDBB0"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1</w:t>
            </w:r>
            <w:r>
              <w:rPr>
                <w:rFonts w:ascii="Arial" w:eastAsia="Malgun Gothic" w:hAnsi="Arial" w:cs="Arial"/>
                <w:sz w:val="18"/>
                <w:szCs w:val="18"/>
                <w:lang w:val="en-US" w:eastAsia="ko-KR"/>
              </w:rPr>
              <w:t xml:space="preserve"> </w:t>
            </w:r>
            <w:r>
              <w:rPr>
                <w:rFonts w:ascii="Arial" w:hAnsi="Arial" w:cs="Arial"/>
                <w:sz w:val="18"/>
                <w:szCs w:val="18"/>
                <w:lang w:val="en-US" w:eastAsia="ko-KR"/>
              </w:rPr>
              <w:t>layer</w:t>
            </w:r>
          </w:p>
        </w:tc>
      </w:tr>
      <w:tr w:rsidR="003B3951" w14:paraId="38FD5091"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40E191A"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RF BW (max)</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4BE5C047"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2</w:t>
            </w:r>
            <w:r>
              <w:rPr>
                <w:rFonts w:ascii="Arial" w:hAnsi="Arial" w:cs="Arial"/>
                <w:sz w:val="18"/>
                <w:szCs w:val="18"/>
                <w:lang w:val="en-US" w:eastAsia="ko-KR"/>
              </w:rPr>
              <w:t>00 MHz</w:t>
            </w:r>
          </w:p>
          <w:p w14:paraId="480E48B9" w14:textId="77777777" w:rsidR="003B3951" w:rsidRDefault="003B3951">
            <w:pPr>
              <w:spacing w:after="0"/>
              <w:jc w:val="center"/>
              <w:textAlignment w:val="top"/>
              <w:rPr>
                <w:rFonts w:ascii="Arial" w:hAnsi="Arial" w:cs="Arial"/>
                <w:sz w:val="18"/>
                <w:szCs w:val="18"/>
                <w:lang w:val="en-US" w:eastAsia="ko-KR"/>
              </w:rPr>
            </w:pP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708AE62" w14:textId="77777777" w:rsidR="003B3951" w:rsidRDefault="003B3951">
            <w:pPr>
              <w:spacing w:after="0"/>
              <w:jc w:val="center"/>
              <w:textAlignment w:val="top"/>
              <w:rPr>
                <w:rFonts w:ascii="Arial" w:eastAsia="Malgun Gothic" w:hAnsi="Arial" w:cs="Arial"/>
                <w:sz w:val="18"/>
                <w:szCs w:val="18"/>
                <w:lang w:val="en-US" w:eastAsia="ko-KR"/>
              </w:rPr>
            </w:pPr>
            <w:r>
              <w:rPr>
                <w:rFonts w:ascii="Arial" w:hAnsi="Arial" w:cs="Arial"/>
                <w:sz w:val="18"/>
                <w:szCs w:val="18"/>
                <w:lang w:val="en-US" w:eastAsia="ko-KR"/>
              </w:rPr>
              <w:t>200 MHz</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316C2E3"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20 MHz</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B3F5DC6"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20 MHz</w:t>
            </w:r>
          </w:p>
        </w:tc>
      </w:tr>
      <w:tr w:rsidR="003B3951" w14:paraId="64A8AAE0"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6908AA22"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SCS</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C73C3EE"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50303250"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TDD: 30kHz</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4071162"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7E32D322"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TDD: 30kHz</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EDACD30"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2AFEA4CC"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TDD: 30kHz</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604F16B"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06AE380B"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TDD: 30kHz</w:t>
            </w:r>
          </w:p>
        </w:tc>
      </w:tr>
      <w:tr w:rsidR="003B3951" w14:paraId="65F41E41"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35B04C03"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FFT size</w:t>
            </w:r>
          </w:p>
        </w:tc>
        <w:tc>
          <w:tcPr>
            <w:tcW w:w="7973" w:type="dxa"/>
            <w:gridSpan w:val="4"/>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760D380" w14:textId="77777777" w:rsidR="003B3951" w:rsidRDefault="003B3951">
            <w:pPr>
              <w:spacing w:after="0"/>
              <w:jc w:val="center"/>
              <w:textAlignment w:val="top"/>
              <w:rPr>
                <w:rFonts w:ascii="Arial" w:eastAsia="Malgun Gothic" w:hAnsi="Arial" w:cs="Arial"/>
                <w:sz w:val="16"/>
                <w:szCs w:val="16"/>
                <w:lang w:val="en-US" w:eastAsia="ko-KR"/>
              </w:rPr>
            </w:pPr>
            <w:r>
              <w:rPr>
                <w:rFonts w:ascii="Arial" w:eastAsia="Malgun Gothic" w:hAnsi="Arial" w:cs="Arial"/>
                <w:sz w:val="18"/>
                <w:szCs w:val="18"/>
                <w:lang w:val="en-US" w:eastAsia="ko-KR"/>
              </w:rPr>
              <w:t xml:space="preserve">- </w:t>
            </w:r>
            <w:r>
              <w:rPr>
                <w:rFonts w:ascii="Arial" w:eastAsia="Malgun Gothic" w:hAnsi="Arial" w:cs="Arial"/>
                <w:sz w:val="16"/>
                <w:szCs w:val="16"/>
                <w:lang w:val="en-US" w:eastAsia="ko-KR"/>
              </w:rPr>
              <w:t>1~7</w:t>
            </w:r>
            <w:proofErr w:type="gramStart"/>
            <w:r>
              <w:rPr>
                <w:rFonts w:ascii="Arial" w:eastAsia="Malgun Gothic" w:hAnsi="Arial" w:cs="Arial"/>
                <w:sz w:val="16"/>
                <w:szCs w:val="16"/>
                <w:lang w:val="en-US" w:eastAsia="ko-KR"/>
              </w:rPr>
              <w:t>GHz(</w:t>
            </w:r>
            <w:proofErr w:type="gramEnd"/>
            <w:r>
              <w:rPr>
                <w:rFonts w:ascii="Arial" w:eastAsia="Malgun Gothic" w:hAnsi="Arial" w:cs="Arial"/>
                <w:sz w:val="16"/>
                <w:szCs w:val="16"/>
                <w:lang w:val="en-US" w:eastAsia="ko-KR"/>
              </w:rPr>
              <w:t>TDD): 8K FFT</w:t>
            </w:r>
          </w:p>
          <w:p w14:paraId="689EA91E" w14:textId="77777777" w:rsidR="003B3951" w:rsidRDefault="003B3951">
            <w:pPr>
              <w:spacing w:after="0"/>
              <w:jc w:val="center"/>
              <w:textAlignment w:val="top"/>
              <w:rPr>
                <w:rFonts w:ascii="Arial" w:eastAsia="Malgun Gothic" w:hAnsi="Arial" w:cs="Arial"/>
                <w:sz w:val="16"/>
                <w:szCs w:val="16"/>
                <w:lang w:val="en-US" w:eastAsia="ko-KR"/>
              </w:rPr>
            </w:pPr>
            <w:r>
              <w:rPr>
                <w:rFonts w:ascii="Arial" w:eastAsia="Malgun Gothic" w:hAnsi="Arial" w:cs="Arial"/>
                <w:sz w:val="16"/>
                <w:szCs w:val="16"/>
                <w:lang w:val="en-US" w:eastAsia="ko-KR"/>
              </w:rPr>
              <w:t>- 1~3GHz (FDD): 8K FFT</w:t>
            </w:r>
          </w:p>
          <w:p w14:paraId="29CAD903" w14:textId="77777777" w:rsidR="003B3951" w:rsidRDefault="003B3951">
            <w:pPr>
              <w:spacing w:after="0"/>
              <w:jc w:val="center"/>
              <w:textAlignment w:val="top"/>
              <w:rPr>
                <w:rFonts w:ascii="Arial" w:eastAsia="Malgun Gothic" w:hAnsi="Arial" w:cs="Arial"/>
                <w:sz w:val="16"/>
                <w:szCs w:val="16"/>
                <w:lang w:val="en-US" w:eastAsia="ko-KR"/>
              </w:rPr>
            </w:pPr>
            <w:r>
              <w:rPr>
                <w:rFonts w:ascii="Arial" w:eastAsia="Malgun Gothic" w:hAnsi="Arial" w:cs="Arial"/>
                <w:sz w:val="16"/>
                <w:szCs w:val="16"/>
                <w:lang w:val="en-US" w:eastAsia="ko-KR"/>
              </w:rPr>
              <w:t>- sub 1GHz (FDD):4K FFT</w:t>
            </w:r>
          </w:p>
        </w:tc>
      </w:tr>
      <w:tr w:rsidR="003B3951" w14:paraId="2B8AD64F"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61399F78"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Default</w:t>
            </w:r>
          </w:p>
          <w:p w14:paraId="7AA7A218"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output power</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0C027B51"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 xml:space="preserve">26 dBm </w:t>
            </w:r>
            <w:r>
              <w:rPr>
                <w:rFonts w:ascii="Arial" w:hAnsi="Arial" w:cs="Arial"/>
                <w:sz w:val="18"/>
                <w:szCs w:val="18"/>
                <w:lang w:val="en-US" w:eastAsia="ko-KR"/>
              </w:rPr>
              <w:br/>
              <w:t>[or 29 dBm]</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56418AFF"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FDD 23 dBm,</w:t>
            </w:r>
          </w:p>
          <w:p w14:paraId="2B7E37CC"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TDD 26 dBm</w:t>
            </w:r>
          </w:p>
          <w:p w14:paraId="242F5AD0" w14:textId="77777777" w:rsidR="003B3951" w:rsidRDefault="003B3951">
            <w:pPr>
              <w:spacing w:after="0"/>
              <w:jc w:val="center"/>
              <w:textAlignment w:val="top"/>
              <w:rPr>
                <w:rFonts w:ascii="Arial" w:eastAsia="Gulim" w:hAnsi="Arial" w:cs="Arial"/>
                <w:sz w:val="18"/>
                <w:szCs w:val="18"/>
                <w:lang w:val="en-US" w:eastAsia="ko-KR"/>
              </w:rPr>
            </w:pP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7BB9EE6"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FDD 23 dBm,</w:t>
            </w:r>
          </w:p>
          <w:p w14:paraId="03CBC662"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TDD 26 dBm</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B865580"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 xml:space="preserve">FDD 23 dBm, </w:t>
            </w:r>
            <w:r>
              <w:rPr>
                <w:rFonts w:ascii="Arial" w:hAnsi="Arial" w:cs="Arial"/>
                <w:sz w:val="18"/>
                <w:szCs w:val="18"/>
                <w:lang w:val="en-US" w:eastAsia="ko-KR"/>
              </w:rPr>
              <w:br/>
              <w:t>TDD 26 dBm</w:t>
            </w:r>
          </w:p>
        </w:tc>
      </w:tr>
      <w:tr w:rsidR="003B3951" w14:paraId="1623AE72" w14:textId="77777777" w:rsidTr="003B3951">
        <w:trPr>
          <w:trHeight w:val="55"/>
        </w:trPr>
        <w:tc>
          <w:tcPr>
            <w:tcW w:w="1497" w:type="dxa"/>
            <w:tcBorders>
              <w:top w:val="nil"/>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14:paraId="084C6121" w14:textId="77777777" w:rsidR="003B3951" w:rsidRDefault="003B3951">
            <w:pPr>
              <w:spacing w:after="0"/>
              <w:jc w:val="center"/>
              <w:textAlignment w:val="top"/>
              <w:rPr>
                <w:rFonts w:ascii="Arial" w:hAnsi="Arial" w:cs="Arial"/>
                <w:b/>
                <w:bCs/>
                <w:sz w:val="18"/>
                <w:szCs w:val="18"/>
                <w:lang w:val="en-US" w:eastAsia="ko-KR"/>
              </w:rPr>
            </w:pPr>
            <w:r>
              <w:rPr>
                <w:rFonts w:ascii="Arial" w:eastAsia="Malgun Gothic" w:hAnsi="Arial" w:cs="Arial"/>
                <w:b/>
                <w:bCs/>
                <w:sz w:val="18"/>
                <w:szCs w:val="18"/>
                <w:lang w:val="en-US" w:eastAsia="ko-KR"/>
              </w:rPr>
              <w:t>DL max modulation order</w:t>
            </w:r>
          </w:p>
        </w:tc>
        <w:tc>
          <w:tcPr>
            <w:tcW w:w="2185"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7536ECF3"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 xml:space="preserve"> [1024] QAM</w:t>
            </w:r>
          </w:p>
        </w:tc>
        <w:tc>
          <w:tcPr>
            <w:tcW w:w="2259"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572D2ECC"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 xml:space="preserve"> [1024] QAM</w:t>
            </w:r>
          </w:p>
        </w:tc>
        <w:tc>
          <w:tcPr>
            <w:tcW w:w="1867"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7B692026"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64 QAM</w:t>
            </w:r>
          </w:p>
        </w:tc>
        <w:tc>
          <w:tcPr>
            <w:tcW w:w="1662"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0B033C0E"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64 QAM</w:t>
            </w:r>
          </w:p>
        </w:tc>
      </w:tr>
      <w:tr w:rsidR="003B3951" w14:paraId="194FD581" w14:textId="77777777" w:rsidTr="003B3951">
        <w:trPr>
          <w:trHeight w:val="55"/>
        </w:trPr>
        <w:tc>
          <w:tcPr>
            <w:tcW w:w="14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1E7F838"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UL max modulation order</w:t>
            </w:r>
          </w:p>
        </w:tc>
        <w:tc>
          <w:tcPr>
            <w:tcW w:w="21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B2A6E02"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256QAM</w:t>
            </w:r>
          </w:p>
        </w:tc>
        <w:tc>
          <w:tcPr>
            <w:tcW w:w="22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5CB31B2"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256QAM</w:t>
            </w:r>
          </w:p>
        </w:tc>
        <w:tc>
          <w:tcPr>
            <w:tcW w:w="18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F3E53F3"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64 QAM</w:t>
            </w:r>
          </w:p>
        </w:tc>
        <w:tc>
          <w:tcPr>
            <w:tcW w:w="16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5278CC2"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64 QAM</w:t>
            </w:r>
          </w:p>
        </w:tc>
      </w:tr>
      <w:tr w:rsidR="003B3951" w14:paraId="3D4380C5" w14:textId="77777777" w:rsidTr="003B3951">
        <w:trPr>
          <w:trHeight w:val="55"/>
        </w:trPr>
        <w:tc>
          <w:tcPr>
            <w:tcW w:w="9470"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BE8657" w14:textId="77777777" w:rsidR="003B3951" w:rsidRDefault="003B3951">
            <w:pPr>
              <w:pStyle w:val="TAN"/>
            </w:pPr>
            <w:r>
              <w:t>NOTE 1: e.g. CPE/FWA</w:t>
            </w:r>
          </w:p>
          <w:p w14:paraId="76346E3A" w14:textId="77777777" w:rsidR="003B3951" w:rsidRDefault="003B3951">
            <w:pPr>
              <w:pStyle w:val="TAN"/>
            </w:pPr>
            <w:r>
              <w:t>NOTE 2: e.g. Smartphone</w:t>
            </w:r>
          </w:p>
          <w:p w14:paraId="547590DE" w14:textId="77777777" w:rsidR="003B3951" w:rsidRDefault="003B3951">
            <w:pPr>
              <w:pStyle w:val="TAN"/>
            </w:pPr>
            <w:r>
              <w:t>NOTE 3: e.g. AR glasses</w:t>
            </w:r>
          </w:p>
        </w:tc>
      </w:tr>
    </w:tbl>
    <w:p w14:paraId="582F572A" w14:textId="77777777" w:rsidR="00213729" w:rsidRPr="00827289" w:rsidRDefault="00213729" w:rsidP="00214BC7">
      <w:pPr>
        <w:jc w:val="both"/>
        <w:rPr>
          <w:rFonts w:asciiTheme="minorHAnsi" w:eastAsia="PMingLiU" w:hAnsiTheme="minorHAnsi" w:cstheme="minorHAnsi"/>
          <w:sz w:val="22"/>
          <w:szCs w:val="22"/>
          <w:lang w:eastAsia="zh-TW"/>
        </w:rPr>
      </w:pPr>
    </w:p>
    <w:bookmarkEnd w:id="5"/>
    <w:p w14:paraId="55D5F4BE" w14:textId="14C46CF7" w:rsidR="001D1A19" w:rsidRDefault="00F46846" w:rsidP="002257C4">
      <w:pPr>
        <w:pStyle w:val="Heading1"/>
        <w:spacing w:before="180" w:after="120"/>
        <w:ind w:hanging="1123"/>
      </w:pPr>
      <w:r>
        <w:t>3</w:t>
      </w:r>
      <w:r w:rsidR="001D1A19">
        <w:tab/>
        <w:t>Summary</w:t>
      </w:r>
    </w:p>
    <w:bookmarkEnd w:id="6"/>
    <w:bookmarkEnd w:id="7"/>
    <w:p w14:paraId="1E437339" w14:textId="7781107B" w:rsidR="00F46846" w:rsidRPr="00C265E5" w:rsidRDefault="00D56538" w:rsidP="00F46846">
      <w:pPr>
        <w:pStyle w:val="BodyText"/>
        <w:rPr>
          <w:rFonts w:asciiTheme="minorHAnsi" w:eastAsia="Malgun Gothic" w:hAnsiTheme="minorHAnsi" w:cstheme="minorHAnsi"/>
          <w:i/>
          <w:iCs/>
          <w:sz w:val="22"/>
          <w:szCs w:val="22"/>
          <w:lang w:eastAsia="ko-KR"/>
        </w:rPr>
      </w:pPr>
      <w:r>
        <w:rPr>
          <w:rFonts w:asciiTheme="minorHAnsi" w:hAnsiTheme="minorHAnsi" w:cstheme="minorHAnsi"/>
          <w:sz w:val="22"/>
          <w:szCs w:val="22"/>
        </w:rPr>
        <w:t>In this paper</w:t>
      </w:r>
      <w:bookmarkStart w:id="9"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6G system parameters with the following observations and proposals for </w:t>
      </w:r>
      <w:r w:rsidR="00F46846">
        <w:rPr>
          <w:rFonts w:asciiTheme="minorHAnsi" w:hAnsiTheme="minorHAnsi" w:cstheme="minorHAnsi"/>
          <w:sz w:val="22"/>
          <w:szCs w:val="22"/>
        </w:rPr>
        <w:t>number of Tx/Rx and device type</w:t>
      </w:r>
      <w:r w:rsidR="00C265E5">
        <w:rPr>
          <w:rFonts w:asciiTheme="minorHAnsi" w:eastAsia="Malgun Gothic" w:hAnsiTheme="minorHAnsi" w:cstheme="minorHAnsi" w:hint="eastAsia"/>
          <w:sz w:val="22"/>
          <w:szCs w:val="22"/>
          <w:lang w:eastAsia="ko-KR"/>
        </w:rPr>
        <w:t xml:space="preserve"> as </w:t>
      </w:r>
      <w:proofErr w:type="gramStart"/>
      <w:r w:rsidR="00C265E5">
        <w:rPr>
          <w:rFonts w:asciiTheme="minorHAnsi" w:eastAsia="Malgun Gothic" w:hAnsiTheme="minorHAnsi" w:cstheme="minorHAnsi" w:hint="eastAsia"/>
          <w:sz w:val="22"/>
          <w:szCs w:val="22"/>
          <w:lang w:eastAsia="ko-KR"/>
        </w:rPr>
        <w:t>follow</w:t>
      </w:r>
      <w:proofErr w:type="gramEnd"/>
    </w:p>
    <w:p w14:paraId="76D22DEC" w14:textId="77777777" w:rsidR="00B76DEC" w:rsidRDefault="00B76DEC" w:rsidP="00B76DEC">
      <w:pPr>
        <w:jc w:val="both"/>
        <w:rPr>
          <w:rFonts w:eastAsia="Malgun Gothic"/>
          <w:b/>
          <w:bCs/>
          <w:lang w:eastAsia="ko-KR"/>
        </w:rPr>
      </w:pPr>
      <w:r>
        <w:rPr>
          <w:b/>
          <w:bCs/>
        </w:rPr>
        <w:t>Proposal</w:t>
      </w:r>
      <w:r>
        <w:rPr>
          <w:rFonts w:eastAsia="Malgun Gothic"/>
          <w:b/>
          <w:bCs/>
          <w:lang w:eastAsia="ko-KR"/>
        </w:rPr>
        <w:t xml:space="preserve"> 1</w:t>
      </w:r>
      <w:r>
        <w:rPr>
          <w:b/>
          <w:bCs/>
        </w:rPr>
        <w:t xml:space="preserve">: </w:t>
      </w:r>
      <w:r>
        <w:rPr>
          <w:rFonts w:eastAsia="Malgun Gothic"/>
          <w:b/>
          <w:bCs/>
          <w:lang w:eastAsia="ko-KR"/>
        </w:rPr>
        <w:t xml:space="preserve">RAN4 should consider the handheld UEs (e.g., smart phone) and non-handheld UEs (e.g. CPE/FWA) as </w:t>
      </w:r>
      <w:proofErr w:type="spellStart"/>
      <w:r>
        <w:rPr>
          <w:rFonts w:eastAsia="Malgun Gothic"/>
          <w:b/>
          <w:bCs/>
          <w:lang w:eastAsia="ko-KR"/>
        </w:rPr>
        <w:t>eMBB</w:t>
      </w:r>
      <w:proofErr w:type="spellEnd"/>
      <w:r>
        <w:rPr>
          <w:rFonts w:eastAsia="Malgun Gothic"/>
          <w:b/>
          <w:bCs/>
          <w:lang w:eastAsia="ko-KR"/>
        </w:rPr>
        <w:t xml:space="preserve"> baseline. RAN4 should also consider low-end IoT (i.e. bottom-end) as well as wearable (akin to 2Rx XR) early on. This allows RAN4 to proceed with evaluation/analysis around example potential typical 6GR scenarios and devices. </w:t>
      </w:r>
    </w:p>
    <w:p w14:paraId="7838B3F0" w14:textId="77777777" w:rsidR="00B76DEC" w:rsidRDefault="00B76DEC" w:rsidP="00B76DEC">
      <w:pPr>
        <w:jc w:val="both"/>
        <w:rPr>
          <w:rFonts w:eastAsia="Malgun Gothic"/>
          <w:b/>
          <w:bCs/>
          <w:lang w:eastAsia="ko-KR"/>
        </w:rPr>
      </w:pPr>
      <w:r>
        <w:rPr>
          <w:b/>
          <w:bCs/>
        </w:rPr>
        <w:t xml:space="preserve">Proposal 2: For evaluation purpose, RAN4 can consider certain assumptions of RF parameters (# of Tx/Rx, power class, CBW </w:t>
      </w:r>
      <w:proofErr w:type="gramStart"/>
      <w:r>
        <w:rPr>
          <w:b/>
          <w:bCs/>
        </w:rPr>
        <w:t>... )</w:t>
      </w:r>
      <w:proofErr w:type="gramEnd"/>
      <w:r>
        <w:rPr>
          <w:b/>
          <w:bCs/>
        </w:rPr>
        <w:t xml:space="preserve"> with the understanding that these do not imply any decision on requirements to device type.</w:t>
      </w:r>
    </w:p>
    <w:p w14:paraId="6664BD23" w14:textId="5DAE31D7" w:rsidR="00C265E5" w:rsidRDefault="00C265E5" w:rsidP="00C265E5">
      <w:pPr>
        <w:spacing w:after="12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For information perspective, we can share </w:t>
      </w:r>
      <w:r w:rsidR="003B3951">
        <w:rPr>
          <w:rFonts w:asciiTheme="minorHAnsi" w:eastAsia="PMingLiU" w:hAnsiTheme="minorHAnsi" w:cstheme="minorHAnsi"/>
          <w:sz w:val="22"/>
          <w:szCs w:val="22"/>
          <w:lang w:eastAsia="zh-TW"/>
        </w:rPr>
        <w:t>some example potential typical devices</w:t>
      </w:r>
      <w:r w:rsidR="003B3951">
        <w:rPr>
          <w:rFonts w:asciiTheme="minorHAnsi" w:eastAsia="Malgun Gothic" w:hAnsiTheme="minorHAnsi" w:cstheme="minorHAnsi"/>
          <w:sz w:val="22"/>
          <w:szCs w:val="22"/>
          <w:lang w:eastAsia="ko-KR"/>
        </w:rPr>
        <w:t xml:space="preserve"> for 6G</w:t>
      </w:r>
      <w:r w:rsidR="003B3951">
        <w:rPr>
          <w:rFonts w:asciiTheme="minorHAnsi" w:eastAsia="PMingLiU" w:hAnsiTheme="minorHAnsi" w:cstheme="minorHAnsi"/>
          <w:sz w:val="22"/>
          <w:szCs w:val="22"/>
          <w:lang w:eastAsia="zh-TW"/>
        </w:rPr>
        <w:t xml:space="preserve"> in Table </w:t>
      </w:r>
      <w:r w:rsidR="003B3951">
        <w:rPr>
          <w:rFonts w:asciiTheme="minorHAnsi" w:eastAsia="Malgun Gothic" w:hAnsiTheme="minorHAnsi" w:cstheme="minorHAnsi"/>
          <w:sz w:val="22"/>
          <w:szCs w:val="22"/>
          <w:lang w:eastAsia="ko-KR"/>
        </w:rPr>
        <w:t>1</w:t>
      </w:r>
      <w:r w:rsidR="003B3951">
        <w:rPr>
          <w:rFonts w:asciiTheme="minorHAnsi" w:eastAsia="PMingLiU" w:hAnsiTheme="minorHAnsi" w:cstheme="minorHAnsi"/>
          <w:sz w:val="22"/>
          <w:szCs w:val="22"/>
          <w:lang w:eastAsia="zh-TW"/>
        </w:rPr>
        <w:t xml:space="preserve"> as follow</w:t>
      </w:r>
      <w:r w:rsidR="00B43AF5">
        <w:rPr>
          <w:rFonts w:asciiTheme="minorHAnsi" w:eastAsia="PMingLiU" w:hAnsiTheme="minorHAnsi" w:cstheme="minorHAnsi"/>
          <w:sz w:val="22"/>
          <w:szCs w:val="22"/>
          <w:lang w:eastAsia="zh-TW"/>
        </w:rPr>
        <w:t>s</w:t>
      </w:r>
      <w:r>
        <w:rPr>
          <w:rFonts w:asciiTheme="minorHAnsi" w:eastAsia="PMingLiU" w:hAnsiTheme="minorHAnsi" w:cstheme="minorHAnsi"/>
          <w:sz w:val="22"/>
          <w:szCs w:val="22"/>
          <w:lang w:eastAsia="zh-TW"/>
        </w:rPr>
        <w:t>.</w:t>
      </w:r>
    </w:p>
    <w:p w14:paraId="6ACA1EC8" w14:textId="77777777" w:rsidR="00C265E5" w:rsidRDefault="00C265E5" w:rsidP="00CE2BF3">
      <w:pPr>
        <w:pStyle w:val="BodyText"/>
        <w:rPr>
          <w:rFonts w:ascii="Times New Roman" w:eastAsia="Malgun Gothic" w:hAnsi="Times New Roman"/>
          <w:b/>
          <w:lang w:eastAsia="ko-KR"/>
        </w:rPr>
      </w:pPr>
    </w:p>
    <w:p w14:paraId="00EFE62A" w14:textId="77777777" w:rsidR="00D52EC1" w:rsidRDefault="00D52EC1" w:rsidP="00D52EC1">
      <w:pPr>
        <w:spacing w:after="60"/>
        <w:jc w:val="center"/>
        <w:rPr>
          <w:rFonts w:eastAsia="Malgun Gothic"/>
          <w:b/>
          <w:bCs/>
          <w:lang w:val="en-US" w:eastAsia="ko-KR"/>
        </w:rPr>
      </w:pPr>
      <w:r>
        <w:rPr>
          <w:rFonts w:eastAsia="Malgun Gothic"/>
          <w:b/>
          <w:bCs/>
          <w:lang w:val="en-US" w:eastAsia="ko-KR"/>
        </w:rPr>
        <w:t xml:space="preserve">Table 1. Example of potential typical 6G devices </w:t>
      </w:r>
    </w:p>
    <w:tbl>
      <w:tblPr>
        <w:tblW w:w="9470" w:type="dxa"/>
        <w:shd w:val="clear" w:color="auto" w:fill="FFFFFF"/>
        <w:tblCellMar>
          <w:left w:w="0" w:type="dxa"/>
          <w:right w:w="0" w:type="dxa"/>
        </w:tblCellMar>
        <w:tblLook w:val="04A0" w:firstRow="1" w:lastRow="0" w:firstColumn="1" w:lastColumn="0" w:noHBand="0" w:noVBand="1"/>
      </w:tblPr>
      <w:tblGrid>
        <w:gridCol w:w="1497"/>
        <w:gridCol w:w="2185"/>
        <w:gridCol w:w="2259"/>
        <w:gridCol w:w="1867"/>
        <w:gridCol w:w="1662"/>
      </w:tblGrid>
      <w:tr w:rsidR="003B3951" w14:paraId="2D14040F" w14:textId="77777777" w:rsidTr="003B3951">
        <w:trPr>
          <w:trHeight w:val="416"/>
        </w:trPr>
        <w:tc>
          <w:tcPr>
            <w:tcW w:w="14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E5D823F"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Parameter list</w:t>
            </w:r>
          </w:p>
        </w:tc>
        <w:tc>
          <w:tcPr>
            <w:tcW w:w="21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45A6C14"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Non handheld (1)</w:t>
            </w:r>
          </w:p>
        </w:tc>
        <w:tc>
          <w:tcPr>
            <w:tcW w:w="22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F0FB4C" w14:textId="77777777" w:rsidR="003B3951" w:rsidRDefault="003B3951">
            <w:pPr>
              <w:spacing w:after="0"/>
              <w:jc w:val="center"/>
              <w:textAlignment w:val="top"/>
              <w:rPr>
                <w:rFonts w:ascii="Arial" w:eastAsia="Gulim" w:hAnsi="Arial" w:cs="Arial"/>
                <w:b/>
                <w:bCs/>
                <w:sz w:val="18"/>
                <w:szCs w:val="18"/>
                <w:lang w:val="en-US" w:eastAsia="ko-KR"/>
              </w:rPr>
            </w:pPr>
            <w:r>
              <w:rPr>
                <w:rFonts w:ascii="Arial" w:eastAsia="Gulim" w:hAnsi="Arial" w:cs="Arial"/>
                <w:b/>
                <w:bCs/>
                <w:sz w:val="18"/>
                <w:szCs w:val="18"/>
                <w:lang w:val="en-US" w:eastAsia="ko-KR"/>
              </w:rPr>
              <w:t>Handheld (2)</w:t>
            </w:r>
          </w:p>
        </w:tc>
        <w:tc>
          <w:tcPr>
            <w:tcW w:w="18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6E53B09" w14:textId="77777777" w:rsidR="003B3951" w:rsidRDefault="003B3951">
            <w:pPr>
              <w:spacing w:after="0"/>
              <w:jc w:val="center"/>
              <w:textAlignment w:val="top"/>
              <w:rPr>
                <w:rFonts w:ascii="Arial" w:eastAsia="Gulim" w:hAnsi="Arial" w:cs="Arial"/>
                <w:b/>
                <w:bCs/>
                <w:sz w:val="18"/>
                <w:szCs w:val="18"/>
                <w:lang w:val="en-US" w:eastAsia="ko-KR"/>
              </w:rPr>
            </w:pPr>
            <w:r>
              <w:rPr>
                <w:rFonts w:ascii="Arial" w:eastAsia="Gulim" w:hAnsi="Arial" w:cs="Arial"/>
                <w:b/>
                <w:bCs/>
                <w:sz w:val="18"/>
                <w:szCs w:val="18"/>
                <w:lang w:val="en-US" w:eastAsia="ko-KR"/>
              </w:rPr>
              <w:t>Wearable (3)</w:t>
            </w:r>
          </w:p>
        </w:tc>
        <w:tc>
          <w:tcPr>
            <w:tcW w:w="16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3168EBE" w14:textId="77777777" w:rsidR="003B3951" w:rsidRDefault="003B3951">
            <w:pPr>
              <w:spacing w:after="0"/>
              <w:jc w:val="center"/>
              <w:textAlignment w:val="top"/>
              <w:rPr>
                <w:rFonts w:ascii="Arial" w:eastAsia="Gulim" w:hAnsi="Arial" w:cs="Arial"/>
                <w:b/>
                <w:bCs/>
                <w:sz w:val="18"/>
                <w:szCs w:val="18"/>
                <w:lang w:val="en-US" w:eastAsia="ko-KR"/>
              </w:rPr>
            </w:pPr>
            <w:r>
              <w:rPr>
                <w:rFonts w:ascii="Arial" w:eastAsia="Gulim" w:hAnsi="Arial" w:cs="Arial"/>
                <w:b/>
                <w:bCs/>
                <w:sz w:val="18"/>
                <w:szCs w:val="18"/>
                <w:lang w:val="en-US" w:eastAsia="ko-KR"/>
              </w:rPr>
              <w:t>Low-end IoT</w:t>
            </w:r>
          </w:p>
        </w:tc>
      </w:tr>
      <w:tr w:rsidR="003B3951" w14:paraId="4A61C3B1"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6672560"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hAnsi="Arial" w:cs="Arial"/>
                <w:b/>
                <w:bCs/>
                <w:sz w:val="18"/>
                <w:szCs w:val="18"/>
                <w:lang w:val="en-US" w:eastAsia="ko-KR"/>
              </w:rPr>
              <w:t>TX</w:t>
            </w:r>
            <w:r>
              <w:rPr>
                <w:rFonts w:ascii="Arial" w:eastAsia="Malgun Gothic" w:hAnsi="Arial" w:cs="Arial"/>
                <w:b/>
                <w:bCs/>
                <w:sz w:val="18"/>
                <w:szCs w:val="18"/>
                <w:lang w:val="en-US" w:eastAsia="ko-KR"/>
              </w:rPr>
              <w:t xml:space="preserve">/Rx capability </w:t>
            </w:r>
          </w:p>
          <w:p w14:paraId="6E11C58A"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antenna</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AD42E1A"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xml:space="preserve">- 7GHz: </w:t>
            </w:r>
            <w:r>
              <w:rPr>
                <w:rFonts w:ascii="Arial" w:hAnsi="Arial" w:cs="Arial"/>
                <w:sz w:val="18"/>
                <w:szCs w:val="18"/>
                <w:lang w:val="pt-BR" w:eastAsia="ko-KR"/>
              </w:rPr>
              <w:t>4</w:t>
            </w:r>
            <w:r>
              <w:rPr>
                <w:rFonts w:ascii="Arial" w:eastAsia="Malgun Gothic" w:hAnsi="Arial" w:cs="Arial"/>
                <w:sz w:val="18"/>
                <w:szCs w:val="18"/>
                <w:lang w:val="pt-BR" w:eastAsia="ko-KR"/>
              </w:rPr>
              <w:t>T/8R</w:t>
            </w:r>
          </w:p>
          <w:p w14:paraId="78F975BB"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- 3~4.9GHz: 2T/4-8R</w:t>
            </w:r>
          </w:p>
          <w:p w14:paraId="1526826B"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- 1~3GHz: 2T/4R</w:t>
            </w:r>
          </w:p>
          <w:p w14:paraId="0166038A"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Sub 1GHz: 2T/2R</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1A26F3E"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xml:space="preserve">- 7GHz: </w:t>
            </w:r>
            <w:r>
              <w:rPr>
                <w:rFonts w:ascii="Arial" w:hAnsi="Arial" w:cs="Arial"/>
                <w:sz w:val="18"/>
                <w:szCs w:val="18"/>
                <w:lang w:val="pt-BR" w:eastAsia="ko-KR"/>
              </w:rPr>
              <w:t>4</w:t>
            </w:r>
            <w:r>
              <w:rPr>
                <w:rFonts w:ascii="Arial" w:eastAsia="Malgun Gothic" w:hAnsi="Arial" w:cs="Arial"/>
                <w:sz w:val="18"/>
                <w:szCs w:val="18"/>
                <w:lang w:val="pt-BR" w:eastAsia="ko-KR"/>
              </w:rPr>
              <w:t>T/4R</w:t>
            </w:r>
          </w:p>
          <w:p w14:paraId="0F927A84"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- 3~4.9GHz: 2T/4R</w:t>
            </w:r>
          </w:p>
          <w:p w14:paraId="0172C27E"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- 1~3GHz: 2T/4R</w:t>
            </w:r>
          </w:p>
          <w:p w14:paraId="2A9C1984" w14:textId="77777777" w:rsidR="003B3951" w:rsidRDefault="003B3951">
            <w:pPr>
              <w:spacing w:after="0"/>
              <w:textAlignment w:val="top"/>
              <w:rPr>
                <w:rFonts w:ascii="Arial" w:hAnsi="Arial" w:cs="Arial"/>
                <w:sz w:val="18"/>
                <w:szCs w:val="18"/>
                <w:lang w:val="en-US" w:eastAsia="ko-KR"/>
              </w:rPr>
            </w:pPr>
            <w:r>
              <w:rPr>
                <w:rFonts w:ascii="Arial" w:eastAsia="Malgun Gothic" w:hAnsi="Arial" w:cs="Arial"/>
                <w:sz w:val="18"/>
                <w:szCs w:val="18"/>
                <w:lang w:val="pt-BR" w:eastAsia="ko-KR"/>
              </w:rPr>
              <w:t>- Sub 1GHz: 1T/2R</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18BAA35" w14:textId="77777777" w:rsidR="003B3951" w:rsidRDefault="003B3951">
            <w:pPr>
              <w:spacing w:after="0"/>
              <w:textAlignment w:val="top"/>
              <w:rPr>
                <w:rFonts w:ascii="Arial" w:eastAsia="Malgun Gothic" w:hAnsi="Arial" w:cs="Arial"/>
                <w:sz w:val="18"/>
                <w:szCs w:val="18"/>
                <w:lang w:val="pt-BR" w:eastAsia="ko-KR"/>
              </w:rPr>
            </w:pPr>
            <w:r>
              <w:rPr>
                <w:rFonts w:ascii="Arial" w:eastAsia="Malgun Gothic" w:hAnsi="Arial" w:cs="Arial"/>
                <w:sz w:val="18"/>
                <w:szCs w:val="18"/>
                <w:lang w:val="pt-BR" w:eastAsia="ko-KR"/>
              </w:rPr>
              <w:t>- 1~7GHz: 1T/2R</w:t>
            </w:r>
          </w:p>
          <w:p w14:paraId="260D7CA6" w14:textId="77777777" w:rsidR="003B3951" w:rsidRDefault="003B3951" w:rsidP="00A33171">
            <w:pPr>
              <w:spacing w:after="0"/>
              <w:textAlignment w:val="top"/>
              <w:rPr>
                <w:rFonts w:ascii="Arial" w:hAnsi="Arial" w:cs="Arial"/>
                <w:sz w:val="18"/>
                <w:szCs w:val="18"/>
                <w:lang w:val="pt-BR" w:eastAsia="ko-KR"/>
              </w:rPr>
            </w:pPr>
            <w:r>
              <w:rPr>
                <w:rFonts w:ascii="Arial" w:eastAsia="Malgun Gothic" w:hAnsi="Arial" w:cs="Arial"/>
                <w:sz w:val="18"/>
                <w:szCs w:val="18"/>
                <w:lang w:val="pt-BR" w:eastAsia="ko-KR"/>
              </w:rPr>
              <w:t>- Sub 1GHz: 1T/1R</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E73AFBD"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1T/1R</w:t>
            </w:r>
          </w:p>
        </w:tc>
      </w:tr>
      <w:tr w:rsidR="003B3951" w14:paraId="77909FF9" w14:textId="77777777" w:rsidTr="003B3951">
        <w:trPr>
          <w:trHeight w:val="437"/>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239D3592"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lastRenderedPageBreak/>
              <w:t>DL MIMO</w:t>
            </w:r>
          </w:p>
          <w:p w14:paraId="611CD477"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layer</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A0FBC70" w14:textId="77777777" w:rsidR="003B3951" w:rsidRDefault="003B3951">
            <w:pPr>
              <w:spacing w:after="0"/>
              <w:jc w:val="center"/>
              <w:textAlignment w:val="top"/>
              <w:rPr>
                <w:rFonts w:ascii="Arial" w:eastAsia="Malgun Gothic" w:hAnsi="Arial" w:cs="Arial"/>
                <w:sz w:val="18"/>
                <w:szCs w:val="18"/>
                <w:lang w:val="en-US" w:eastAsia="ko-KR"/>
              </w:rPr>
            </w:pPr>
            <w:r>
              <w:rPr>
                <w:rFonts w:ascii="Arial" w:hAnsi="Arial" w:cs="Arial"/>
                <w:sz w:val="18"/>
                <w:szCs w:val="18"/>
                <w:lang w:val="en-US" w:eastAsia="ko-KR"/>
              </w:rPr>
              <w:t>Up to 8</w:t>
            </w:r>
            <w:r>
              <w:rPr>
                <w:rFonts w:ascii="Arial" w:eastAsia="Malgun Gothic" w:hAnsi="Arial" w:cs="Arial"/>
                <w:sz w:val="18"/>
                <w:szCs w:val="18"/>
                <w:lang w:val="en-US" w:eastAsia="ko-KR"/>
              </w:rPr>
              <w:t xml:space="preserve"> </w:t>
            </w:r>
            <w:proofErr w:type="gramStart"/>
            <w:r>
              <w:rPr>
                <w:rFonts w:ascii="Arial" w:eastAsia="Malgun Gothic" w:hAnsi="Arial" w:cs="Arial"/>
                <w:sz w:val="18"/>
                <w:szCs w:val="18"/>
                <w:lang w:val="en-US" w:eastAsia="ko-KR"/>
              </w:rPr>
              <w:t>l</w:t>
            </w:r>
            <w:r>
              <w:rPr>
                <w:rFonts w:ascii="Arial" w:hAnsi="Arial" w:cs="Arial"/>
                <w:sz w:val="18"/>
                <w:szCs w:val="18"/>
                <w:lang w:val="en-US" w:eastAsia="ko-KR"/>
              </w:rPr>
              <w:t>ayer</w:t>
            </w:r>
            <w:proofErr w:type="gramEnd"/>
            <w:r>
              <w:rPr>
                <w:rFonts w:ascii="Arial" w:eastAsia="Malgun Gothic" w:hAnsi="Arial" w:cs="Arial"/>
                <w:sz w:val="18"/>
                <w:szCs w:val="18"/>
                <w:lang w:val="en-US" w:eastAsia="ko-KR"/>
              </w:rPr>
              <w:t xml:space="preserve"> </w:t>
            </w:r>
            <w:r>
              <w:rPr>
                <w:rFonts w:ascii="Arial" w:hAnsi="Arial" w:cs="Arial"/>
                <w:sz w:val="18"/>
                <w:szCs w:val="18"/>
                <w:lang w:val="en-US" w:eastAsia="ko-KR"/>
              </w:rPr>
              <w:t>(depending on FR)</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38BCDB0C"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Up to 4</w:t>
            </w:r>
            <w:r>
              <w:rPr>
                <w:rFonts w:ascii="Arial" w:eastAsia="Malgun Gothic" w:hAnsi="Arial" w:cs="Arial"/>
                <w:sz w:val="18"/>
                <w:szCs w:val="18"/>
                <w:lang w:val="en-US" w:eastAsia="ko-KR"/>
              </w:rPr>
              <w:t xml:space="preserve"> </w:t>
            </w:r>
            <w:proofErr w:type="gramStart"/>
            <w:r>
              <w:rPr>
                <w:rFonts w:ascii="Arial" w:hAnsi="Arial" w:cs="Arial"/>
                <w:sz w:val="18"/>
                <w:szCs w:val="18"/>
                <w:lang w:val="en-US" w:eastAsia="ko-KR"/>
              </w:rPr>
              <w:t>layer</w:t>
            </w:r>
            <w:proofErr w:type="gramEnd"/>
            <w:r>
              <w:rPr>
                <w:rFonts w:ascii="Arial" w:hAnsi="Arial" w:cs="Arial"/>
                <w:sz w:val="18"/>
                <w:szCs w:val="18"/>
                <w:lang w:val="en-US" w:eastAsia="ko-KR"/>
              </w:rPr>
              <w:t xml:space="preserve"> (depending on FR)</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02C2457"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 xml:space="preserve"> Up to 2</w:t>
            </w:r>
            <w:r>
              <w:rPr>
                <w:rFonts w:ascii="Arial" w:hAnsi="Arial" w:cs="Arial"/>
                <w:sz w:val="18"/>
                <w:szCs w:val="18"/>
                <w:lang w:val="en-US" w:eastAsia="ko-KR"/>
              </w:rPr>
              <w:t xml:space="preserve"> </w:t>
            </w:r>
            <w:proofErr w:type="gramStart"/>
            <w:r>
              <w:rPr>
                <w:rFonts w:ascii="Arial" w:hAnsi="Arial" w:cs="Arial"/>
                <w:sz w:val="18"/>
                <w:szCs w:val="18"/>
                <w:lang w:val="en-US" w:eastAsia="ko-KR"/>
              </w:rPr>
              <w:t>layer</w:t>
            </w:r>
            <w:proofErr w:type="gramEnd"/>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87AF44B"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1</w:t>
            </w:r>
            <w:r>
              <w:rPr>
                <w:rFonts w:ascii="Arial" w:eastAsia="Malgun Gothic" w:hAnsi="Arial" w:cs="Arial"/>
                <w:sz w:val="18"/>
                <w:szCs w:val="18"/>
                <w:lang w:val="en-US" w:eastAsia="ko-KR"/>
              </w:rPr>
              <w:t xml:space="preserve"> </w:t>
            </w:r>
            <w:r>
              <w:rPr>
                <w:rFonts w:ascii="Arial" w:hAnsi="Arial" w:cs="Arial"/>
                <w:sz w:val="18"/>
                <w:szCs w:val="18"/>
                <w:lang w:val="en-US" w:eastAsia="ko-KR"/>
              </w:rPr>
              <w:t>layer</w:t>
            </w:r>
          </w:p>
        </w:tc>
      </w:tr>
      <w:tr w:rsidR="003B3951" w14:paraId="64432AED"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0255F851"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RF BW (max)</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3723DB6C"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2</w:t>
            </w:r>
            <w:r>
              <w:rPr>
                <w:rFonts w:ascii="Arial" w:hAnsi="Arial" w:cs="Arial"/>
                <w:sz w:val="18"/>
                <w:szCs w:val="18"/>
                <w:lang w:val="en-US" w:eastAsia="ko-KR"/>
              </w:rPr>
              <w:t>00 MHz</w:t>
            </w:r>
          </w:p>
          <w:p w14:paraId="75A58737" w14:textId="77777777" w:rsidR="003B3951" w:rsidRDefault="003B3951">
            <w:pPr>
              <w:spacing w:after="0"/>
              <w:jc w:val="center"/>
              <w:textAlignment w:val="top"/>
              <w:rPr>
                <w:rFonts w:ascii="Arial" w:hAnsi="Arial" w:cs="Arial"/>
                <w:sz w:val="18"/>
                <w:szCs w:val="18"/>
                <w:lang w:val="en-US" w:eastAsia="ko-KR"/>
              </w:rPr>
            </w:pP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A4136AC" w14:textId="77777777" w:rsidR="003B3951" w:rsidRDefault="003B3951">
            <w:pPr>
              <w:spacing w:after="0"/>
              <w:jc w:val="center"/>
              <w:textAlignment w:val="top"/>
              <w:rPr>
                <w:rFonts w:ascii="Arial" w:eastAsia="Malgun Gothic" w:hAnsi="Arial" w:cs="Arial"/>
                <w:sz w:val="18"/>
                <w:szCs w:val="18"/>
                <w:lang w:val="en-US" w:eastAsia="ko-KR"/>
              </w:rPr>
            </w:pPr>
            <w:r>
              <w:rPr>
                <w:rFonts w:ascii="Arial" w:hAnsi="Arial" w:cs="Arial"/>
                <w:sz w:val="18"/>
                <w:szCs w:val="18"/>
                <w:lang w:val="en-US" w:eastAsia="ko-KR"/>
              </w:rPr>
              <w:t>200 MHz</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62DB61B0"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20 MHz</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53F8AC9"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20 MHz</w:t>
            </w:r>
          </w:p>
        </w:tc>
      </w:tr>
      <w:tr w:rsidR="003B3951" w14:paraId="1AC7BF7A"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FD2AB9F"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SCS</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00EF7AF"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6940D767"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TDD: 30kHz</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7947AA8"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163282FC"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TDD: 30kHz</w:t>
            </w: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2AD7AC14"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2EF14D63"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TDD: 30kHz</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7A32ABCC" w14:textId="77777777" w:rsidR="003B3951" w:rsidRDefault="003B3951">
            <w:pPr>
              <w:spacing w:after="0"/>
              <w:jc w:val="center"/>
              <w:textAlignment w:val="top"/>
              <w:rPr>
                <w:rFonts w:ascii="Arial" w:eastAsia="Malgun Gothic" w:hAnsi="Arial" w:cs="Arial"/>
                <w:sz w:val="18"/>
                <w:szCs w:val="18"/>
                <w:lang w:val="en-US" w:eastAsia="ko-KR"/>
              </w:rPr>
            </w:pPr>
            <w:r>
              <w:rPr>
                <w:rFonts w:ascii="Arial" w:eastAsia="Malgun Gothic" w:hAnsi="Arial" w:cs="Arial"/>
                <w:sz w:val="18"/>
                <w:szCs w:val="18"/>
                <w:lang w:val="en-US" w:eastAsia="ko-KR"/>
              </w:rPr>
              <w:t>FDD: 15kHz</w:t>
            </w:r>
          </w:p>
          <w:p w14:paraId="04F5B357"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TDD: 30kHz</w:t>
            </w:r>
          </w:p>
        </w:tc>
      </w:tr>
      <w:tr w:rsidR="003B3951" w14:paraId="56E65E20"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7C097B6A" w14:textId="77777777" w:rsidR="003B3951" w:rsidRDefault="003B3951">
            <w:pPr>
              <w:spacing w:after="0"/>
              <w:jc w:val="center"/>
              <w:textAlignment w:val="top"/>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FFT size</w:t>
            </w:r>
          </w:p>
        </w:tc>
        <w:tc>
          <w:tcPr>
            <w:tcW w:w="7973" w:type="dxa"/>
            <w:gridSpan w:val="4"/>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12D09862" w14:textId="77777777" w:rsidR="003B3951" w:rsidRDefault="003B3951">
            <w:pPr>
              <w:spacing w:after="0"/>
              <w:jc w:val="center"/>
              <w:textAlignment w:val="top"/>
              <w:rPr>
                <w:rFonts w:ascii="Arial" w:eastAsia="Malgun Gothic" w:hAnsi="Arial" w:cs="Arial"/>
                <w:sz w:val="16"/>
                <w:szCs w:val="16"/>
                <w:lang w:val="en-US" w:eastAsia="ko-KR"/>
              </w:rPr>
            </w:pPr>
            <w:r>
              <w:rPr>
                <w:rFonts w:ascii="Arial" w:eastAsia="Malgun Gothic" w:hAnsi="Arial" w:cs="Arial"/>
                <w:sz w:val="18"/>
                <w:szCs w:val="18"/>
                <w:lang w:val="en-US" w:eastAsia="ko-KR"/>
              </w:rPr>
              <w:t xml:space="preserve">- </w:t>
            </w:r>
            <w:r>
              <w:rPr>
                <w:rFonts w:ascii="Arial" w:eastAsia="Malgun Gothic" w:hAnsi="Arial" w:cs="Arial"/>
                <w:sz w:val="16"/>
                <w:szCs w:val="16"/>
                <w:lang w:val="en-US" w:eastAsia="ko-KR"/>
              </w:rPr>
              <w:t>1~7</w:t>
            </w:r>
            <w:proofErr w:type="gramStart"/>
            <w:r>
              <w:rPr>
                <w:rFonts w:ascii="Arial" w:eastAsia="Malgun Gothic" w:hAnsi="Arial" w:cs="Arial"/>
                <w:sz w:val="16"/>
                <w:szCs w:val="16"/>
                <w:lang w:val="en-US" w:eastAsia="ko-KR"/>
              </w:rPr>
              <w:t>GHz(</w:t>
            </w:r>
            <w:proofErr w:type="gramEnd"/>
            <w:r>
              <w:rPr>
                <w:rFonts w:ascii="Arial" w:eastAsia="Malgun Gothic" w:hAnsi="Arial" w:cs="Arial"/>
                <w:sz w:val="16"/>
                <w:szCs w:val="16"/>
                <w:lang w:val="en-US" w:eastAsia="ko-KR"/>
              </w:rPr>
              <w:t>TDD): 8K FFT</w:t>
            </w:r>
          </w:p>
          <w:p w14:paraId="67729947" w14:textId="77777777" w:rsidR="003B3951" w:rsidRDefault="003B3951">
            <w:pPr>
              <w:spacing w:after="0"/>
              <w:jc w:val="center"/>
              <w:textAlignment w:val="top"/>
              <w:rPr>
                <w:rFonts w:ascii="Arial" w:eastAsia="Malgun Gothic" w:hAnsi="Arial" w:cs="Arial"/>
                <w:sz w:val="16"/>
                <w:szCs w:val="16"/>
                <w:lang w:val="en-US" w:eastAsia="ko-KR"/>
              </w:rPr>
            </w:pPr>
            <w:r>
              <w:rPr>
                <w:rFonts w:ascii="Arial" w:eastAsia="Malgun Gothic" w:hAnsi="Arial" w:cs="Arial"/>
                <w:sz w:val="16"/>
                <w:szCs w:val="16"/>
                <w:lang w:val="en-US" w:eastAsia="ko-KR"/>
              </w:rPr>
              <w:t>- 1~3GHz (FDD): 8K FFT</w:t>
            </w:r>
          </w:p>
          <w:p w14:paraId="326F230B" w14:textId="77777777" w:rsidR="003B3951" w:rsidRDefault="003B3951">
            <w:pPr>
              <w:spacing w:after="0"/>
              <w:jc w:val="center"/>
              <w:textAlignment w:val="top"/>
              <w:rPr>
                <w:rFonts w:ascii="Arial" w:eastAsia="Malgun Gothic" w:hAnsi="Arial" w:cs="Arial"/>
                <w:sz w:val="16"/>
                <w:szCs w:val="16"/>
                <w:lang w:val="en-US" w:eastAsia="ko-KR"/>
              </w:rPr>
            </w:pPr>
            <w:r>
              <w:rPr>
                <w:rFonts w:ascii="Arial" w:eastAsia="Malgun Gothic" w:hAnsi="Arial" w:cs="Arial"/>
                <w:sz w:val="16"/>
                <w:szCs w:val="16"/>
                <w:lang w:val="en-US" w:eastAsia="ko-KR"/>
              </w:rPr>
              <w:t>- sub 1GHz (FDD):4K FFT</w:t>
            </w:r>
          </w:p>
        </w:tc>
      </w:tr>
      <w:tr w:rsidR="003B3951" w14:paraId="13342C0E" w14:textId="77777777" w:rsidTr="003B3951">
        <w:trPr>
          <w:trHeight w:val="55"/>
        </w:trPr>
        <w:tc>
          <w:tcPr>
            <w:tcW w:w="1497" w:type="dxa"/>
            <w:tcBorders>
              <w:top w:val="nil"/>
              <w:left w:val="single" w:sz="4" w:space="0" w:color="000000"/>
              <w:bottom w:val="single" w:sz="4" w:space="0" w:color="000000"/>
              <w:right w:val="single" w:sz="4" w:space="0" w:color="000000"/>
            </w:tcBorders>
            <w:shd w:val="clear" w:color="auto" w:fill="FFFFFF"/>
            <w:tcMar>
              <w:top w:w="15" w:type="dxa"/>
              <w:left w:w="15" w:type="dxa"/>
              <w:bottom w:w="15" w:type="dxa"/>
              <w:right w:w="15" w:type="dxa"/>
            </w:tcMar>
            <w:hideMark/>
          </w:tcPr>
          <w:p w14:paraId="5EB5C52B"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Default</w:t>
            </w:r>
          </w:p>
          <w:p w14:paraId="7E59F0C3"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output power</w:t>
            </w:r>
          </w:p>
        </w:tc>
        <w:tc>
          <w:tcPr>
            <w:tcW w:w="2185"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B76697E"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 xml:space="preserve">26 dBm </w:t>
            </w:r>
            <w:r>
              <w:rPr>
                <w:rFonts w:ascii="Arial" w:hAnsi="Arial" w:cs="Arial"/>
                <w:sz w:val="18"/>
                <w:szCs w:val="18"/>
                <w:lang w:val="en-US" w:eastAsia="ko-KR"/>
              </w:rPr>
              <w:br/>
              <w:t>[or 29 dBm]</w:t>
            </w:r>
          </w:p>
        </w:tc>
        <w:tc>
          <w:tcPr>
            <w:tcW w:w="2259"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tcPr>
          <w:p w14:paraId="68B9DBF7"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FDD 23 dBm,</w:t>
            </w:r>
          </w:p>
          <w:p w14:paraId="3D3880BA"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TDD 26 dBm</w:t>
            </w:r>
          </w:p>
          <w:p w14:paraId="3BAF2BEC" w14:textId="77777777" w:rsidR="003B3951" w:rsidRDefault="003B3951">
            <w:pPr>
              <w:spacing w:after="0"/>
              <w:jc w:val="center"/>
              <w:textAlignment w:val="top"/>
              <w:rPr>
                <w:rFonts w:ascii="Arial" w:eastAsia="Gulim" w:hAnsi="Arial" w:cs="Arial"/>
                <w:sz w:val="18"/>
                <w:szCs w:val="18"/>
                <w:lang w:val="en-US" w:eastAsia="ko-KR"/>
              </w:rPr>
            </w:pPr>
          </w:p>
        </w:tc>
        <w:tc>
          <w:tcPr>
            <w:tcW w:w="1867"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4A34DA18"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FDD 23 dBm,</w:t>
            </w:r>
          </w:p>
          <w:p w14:paraId="689FB0FE"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TDD 26 dBm</w:t>
            </w:r>
          </w:p>
        </w:tc>
        <w:tc>
          <w:tcPr>
            <w:tcW w:w="1662" w:type="dxa"/>
            <w:tcBorders>
              <w:top w:val="nil"/>
              <w:left w:val="nil"/>
              <w:bottom w:val="single" w:sz="4" w:space="0" w:color="000000"/>
              <w:right w:val="single" w:sz="4" w:space="0" w:color="000000"/>
            </w:tcBorders>
            <w:shd w:val="clear" w:color="auto" w:fill="FFFFFF"/>
            <w:tcMar>
              <w:top w:w="15" w:type="dxa"/>
              <w:left w:w="15" w:type="dxa"/>
              <w:bottom w:w="15" w:type="dxa"/>
              <w:right w:w="15" w:type="dxa"/>
            </w:tcMar>
            <w:hideMark/>
          </w:tcPr>
          <w:p w14:paraId="5155FE27"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 xml:space="preserve">FDD 23 dBm, </w:t>
            </w:r>
            <w:r>
              <w:rPr>
                <w:rFonts w:ascii="Arial" w:hAnsi="Arial" w:cs="Arial"/>
                <w:sz w:val="18"/>
                <w:szCs w:val="18"/>
                <w:lang w:val="en-US" w:eastAsia="ko-KR"/>
              </w:rPr>
              <w:br/>
              <w:t>TDD 26 dBm</w:t>
            </w:r>
          </w:p>
        </w:tc>
      </w:tr>
      <w:tr w:rsidR="003B3951" w14:paraId="1EAEBDD2" w14:textId="77777777" w:rsidTr="003B3951">
        <w:trPr>
          <w:trHeight w:val="55"/>
        </w:trPr>
        <w:tc>
          <w:tcPr>
            <w:tcW w:w="1497" w:type="dxa"/>
            <w:tcBorders>
              <w:top w:val="nil"/>
              <w:left w:val="single" w:sz="4" w:space="0" w:color="000000"/>
              <w:bottom w:val="single" w:sz="4" w:space="0" w:color="auto"/>
              <w:right w:val="single" w:sz="4" w:space="0" w:color="000000"/>
            </w:tcBorders>
            <w:shd w:val="clear" w:color="auto" w:fill="FFFFFF"/>
            <w:tcMar>
              <w:top w:w="15" w:type="dxa"/>
              <w:left w:w="15" w:type="dxa"/>
              <w:bottom w:w="15" w:type="dxa"/>
              <w:right w:w="15" w:type="dxa"/>
            </w:tcMar>
            <w:hideMark/>
          </w:tcPr>
          <w:p w14:paraId="538AD7D9" w14:textId="77777777" w:rsidR="003B3951" w:rsidRDefault="003B3951">
            <w:pPr>
              <w:spacing w:after="0"/>
              <w:jc w:val="center"/>
              <w:textAlignment w:val="top"/>
              <w:rPr>
                <w:rFonts w:ascii="Arial" w:hAnsi="Arial" w:cs="Arial"/>
                <w:b/>
                <w:bCs/>
                <w:sz w:val="18"/>
                <w:szCs w:val="18"/>
                <w:lang w:val="en-US" w:eastAsia="ko-KR"/>
              </w:rPr>
            </w:pPr>
            <w:r>
              <w:rPr>
                <w:rFonts w:ascii="Arial" w:eastAsia="Malgun Gothic" w:hAnsi="Arial" w:cs="Arial"/>
                <w:b/>
                <w:bCs/>
                <w:sz w:val="18"/>
                <w:szCs w:val="18"/>
                <w:lang w:val="en-US" w:eastAsia="ko-KR"/>
              </w:rPr>
              <w:t>DL max modulation order</w:t>
            </w:r>
          </w:p>
        </w:tc>
        <w:tc>
          <w:tcPr>
            <w:tcW w:w="2185"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1087739B"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 xml:space="preserve"> [1024] QAM</w:t>
            </w:r>
          </w:p>
        </w:tc>
        <w:tc>
          <w:tcPr>
            <w:tcW w:w="2259"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376AB7A2"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 xml:space="preserve"> [1024] QAM</w:t>
            </w:r>
          </w:p>
        </w:tc>
        <w:tc>
          <w:tcPr>
            <w:tcW w:w="1867"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14138FC8"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64 QAM</w:t>
            </w:r>
          </w:p>
        </w:tc>
        <w:tc>
          <w:tcPr>
            <w:tcW w:w="1662" w:type="dxa"/>
            <w:tcBorders>
              <w:top w:val="nil"/>
              <w:left w:val="nil"/>
              <w:bottom w:val="single" w:sz="4" w:space="0" w:color="auto"/>
              <w:right w:val="single" w:sz="4" w:space="0" w:color="000000"/>
            </w:tcBorders>
            <w:shd w:val="clear" w:color="auto" w:fill="FFFFFF"/>
            <w:tcMar>
              <w:top w:w="15" w:type="dxa"/>
              <w:left w:w="15" w:type="dxa"/>
              <w:bottom w:w="15" w:type="dxa"/>
              <w:right w:w="15" w:type="dxa"/>
            </w:tcMar>
            <w:hideMark/>
          </w:tcPr>
          <w:p w14:paraId="4D7F9B89" w14:textId="77777777" w:rsidR="003B3951" w:rsidRDefault="003B3951">
            <w:pPr>
              <w:spacing w:after="0"/>
              <w:jc w:val="center"/>
              <w:textAlignment w:val="top"/>
              <w:rPr>
                <w:rFonts w:ascii="Arial" w:hAnsi="Arial" w:cs="Arial"/>
                <w:sz w:val="18"/>
                <w:szCs w:val="18"/>
                <w:lang w:val="en-US" w:eastAsia="ko-KR"/>
              </w:rPr>
            </w:pPr>
            <w:r>
              <w:rPr>
                <w:rFonts w:ascii="Arial" w:eastAsia="Malgun Gothic" w:hAnsi="Arial" w:cs="Arial"/>
                <w:sz w:val="18"/>
                <w:szCs w:val="18"/>
                <w:lang w:val="en-US" w:eastAsia="ko-KR"/>
              </w:rPr>
              <w:t>64 QAM</w:t>
            </w:r>
          </w:p>
        </w:tc>
      </w:tr>
      <w:tr w:rsidR="003B3951" w14:paraId="54AAE175" w14:textId="77777777" w:rsidTr="003B3951">
        <w:trPr>
          <w:trHeight w:val="55"/>
        </w:trPr>
        <w:tc>
          <w:tcPr>
            <w:tcW w:w="149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0B4DD88" w14:textId="77777777" w:rsidR="003B3951" w:rsidRDefault="003B3951">
            <w:pPr>
              <w:spacing w:after="0"/>
              <w:jc w:val="center"/>
              <w:textAlignment w:val="top"/>
              <w:rPr>
                <w:rFonts w:ascii="Arial" w:hAnsi="Arial" w:cs="Arial"/>
                <w:b/>
                <w:bCs/>
                <w:sz w:val="18"/>
                <w:szCs w:val="18"/>
                <w:lang w:val="en-US" w:eastAsia="ko-KR"/>
              </w:rPr>
            </w:pPr>
            <w:r>
              <w:rPr>
                <w:rFonts w:ascii="Arial" w:hAnsi="Arial" w:cs="Arial"/>
                <w:b/>
                <w:bCs/>
                <w:sz w:val="18"/>
                <w:szCs w:val="18"/>
                <w:lang w:val="en-US" w:eastAsia="ko-KR"/>
              </w:rPr>
              <w:t>UL max modulation order</w:t>
            </w:r>
          </w:p>
        </w:tc>
        <w:tc>
          <w:tcPr>
            <w:tcW w:w="218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5A385BF"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256QAM</w:t>
            </w:r>
          </w:p>
        </w:tc>
        <w:tc>
          <w:tcPr>
            <w:tcW w:w="22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4EB3FA"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256QAM</w:t>
            </w:r>
          </w:p>
        </w:tc>
        <w:tc>
          <w:tcPr>
            <w:tcW w:w="186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F5B2B27"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64 QAM</w:t>
            </w:r>
          </w:p>
        </w:tc>
        <w:tc>
          <w:tcPr>
            <w:tcW w:w="166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7934CE4" w14:textId="77777777" w:rsidR="003B3951" w:rsidRDefault="003B3951">
            <w:pPr>
              <w:spacing w:after="0"/>
              <w:jc w:val="center"/>
              <w:textAlignment w:val="top"/>
              <w:rPr>
                <w:rFonts w:ascii="Arial" w:hAnsi="Arial" w:cs="Arial"/>
                <w:sz w:val="18"/>
                <w:szCs w:val="18"/>
                <w:lang w:val="en-US" w:eastAsia="ko-KR"/>
              </w:rPr>
            </w:pPr>
            <w:r>
              <w:rPr>
                <w:rFonts w:ascii="Arial" w:hAnsi="Arial" w:cs="Arial"/>
                <w:sz w:val="18"/>
                <w:szCs w:val="18"/>
                <w:lang w:val="en-US" w:eastAsia="ko-KR"/>
              </w:rPr>
              <w:t>64 QAM</w:t>
            </w:r>
          </w:p>
        </w:tc>
      </w:tr>
      <w:tr w:rsidR="00D52EC1" w14:paraId="579C4905" w14:textId="77777777" w:rsidTr="003B3951">
        <w:trPr>
          <w:trHeight w:val="55"/>
        </w:trPr>
        <w:tc>
          <w:tcPr>
            <w:tcW w:w="9470" w:type="dxa"/>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A98257D" w14:textId="77777777" w:rsidR="00D52EC1" w:rsidRDefault="00D52EC1">
            <w:pPr>
              <w:pStyle w:val="TAN"/>
            </w:pPr>
            <w:r>
              <w:t>NOTE 1: e.g. CPE/FWA</w:t>
            </w:r>
          </w:p>
          <w:p w14:paraId="79E2FA08" w14:textId="77777777" w:rsidR="00D52EC1" w:rsidRDefault="00D52EC1">
            <w:pPr>
              <w:pStyle w:val="TAN"/>
            </w:pPr>
            <w:r>
              <w:t>NOTE 2: e.g. Smartphone</w:t>
            </w:r>
          </w:p>
          <w:p w14:paraId="139F0C01" w14:textId="77777777" w:rsidR="00D52EC1" w:rsidRDefault="00D52EC1">
            <w:pPr>
              <w:pStyle w:val="TAN"/>
            </w:pPr>
            <w:r>
              <w:t>NOTE 3: e.g. AR glasses</w:t>
            </w:r>
          </w:p>
        </w:tc>
      </w:tr>
    </w:tbl>
    <w:p w14:paraId="21AA29AC" w14:textId="77777777" w:rsidR="00D52EC1" w:rsidRDefault="00D52EC1" w:rsidP="00D52EC1">
      <w:pPr>
        <w:jc w:val="both"/>
        <w:rPr>
          <w:rFonts w:asciiTheme="minorHAnsi" w:eastAsia="PMingLiU" w:hAnsiTheme="minorHAnsi" w:cstheme="minorHAnsi"/>
          <w:sz w:val="22"/>
          <w:szCs w:val="22"/>
          <w:lang w:eastAsia="zh-TW"/>
        </w:rPr>
      </w:pPr>
    </w:p>
    <w:p w14:paraId="4A6392D8" w14:textId="77777777" w:rsidR="00C265E5" w:rsidRPr="00D52EC1" w:rsidRDefault="00C265E5" w:rsidP="00CE2BF3">
      <w:pPr>
        <w:pStyle w:val="BodyText"/>
        <w:rPr>
          <w:rFonts w:ascii="Times New Roman" w:eastAsia="Malgun Gothic" w:hAnsi="Times New Roman"/>
          <w:b/>
          <w:lang w:eastAsia="ko-KR"/>
        </w:rPr>
      </w:pPr>
    </w:p>
    <w:p w14:paraId="7203AEF7" w14:textId="60C601E4" w:rsidR="00F507D1" w:rsidRPr="00990B92" w:rsidRDefault="00F507D1" w:rsidP="002257C4">
      <w:pPr>
        <w:pStyle w:val="Heading1"/>
        <w:spacing w:before="180" w:after="120"/>
        <w:ind w:hanging="1123"/>
      </w:pPr>
      <w:r w:rsidRPr="00990B92">
        <w:t>References</w:t>
      </w:r>
    </w:p>
    <w:bookmarkEnd w:id="9"/>
    <w:p w14:paraId="19637F18" w14:textId="249CC933" w:rsidR="007C65F1" w:rsidRDefault="00286379" w:rsidP="009F1BB4">
      <w:pPr>
        <w:pStyle w:val="Reference"/>
        <w:numPr>
          <w:ilvl w:val="0"/>
          <w:numId w:val="0"/>
        </w:numPr>
        <w:rPr>
          <w:rFonts w:eastAsia="PMingLiU"/>
          <w:lang w:eastAsia="zh-TW"/>
        </w:rPr>
      </w:pPr>
      <w:r>
        <w:rPr>
          <w:rFonts w:eastAsia="PMingLiU" w:hint="eastAsia"/>
          <w:lang w:eastAsia="zh-TW"/>
        </w:rPr>
        <w:t>[</w:t>
      </w:r>
      <w:r>
        <w:rPr>
          <w:rFonts w:eastAsia="PMingLiU"/>
          <w:lang w:eastAsia="zh-TW"/>
        </w:rPr>
        <w:t xml:space="preserve">1] </w:t>
      </w:r>
      <w:r w:rsidR="009F1BB4">
        <w:rPr>
          <w:rFonts w:eastAsia="PMingLiU"/>
          <w:lang w:eastAsia="zh-TW"/>
        </w:rPr>
        <w:t>RP-25</w:t>
      </w:r>
      <w:r w:rsidR="009465D1">
        <w:rPr>
          <w:rFonts w:eastAsia="PMingLiU"/>
          <w:lang w:eastAsia="zh-TW"/>
        </w:rPr>
        <w:t>2912</w:t>
      </w:r>
      <w:r w:rsidR="009F1BB4">
        <w:rPr>
          <w:rFonts w:eastAsia="PMingLiU"/>
          <w:lang w:eastAsia="zh-TW"/>
        </w:rPr>
        <w:t xml:space="preserve">, </w:t>
      </w:r>
      <w:r w:rsidR="009465D1">
        <w:rPr>
          <w:rFonts w:eastAsia="PMingLiU"/>
          <w:lang w:eastAsia="zh-TW"/>
        </w:rPr>
        <w:t xml:space="preserve">Revised </w:t>
      </w:r>
      <w:r w:rsidR="009F1BB4" w:rsidRPr="009F1BB4">
        <w:rPr>
          <w:rFonts w:eastAsia="PMingLiU"/>
          <w:lang w:eastAsia="zh-TW"/>
        </w:rPr>
        <w:t>Study on 6G Radio</w:t>
      </w:r>
      <w:r w:rsidR="009F1BB4">
        <w:rPr>
          <w:rFonts w:eastAsia="PMingLiU"/>
          <w:lang w:eastAsia="zh-TW"/>
        </w:rPr>
        <w:t xml:space="preserve">, </w:t>
      </w:r>
      <w:r w:rsidR="009F1BB4" w:rsidRPr="009F1BB4">
        <w:rPr>
          <w:rFonts w:eastAsia="PMingLiU"/>
          <w:lang w:eastAsia="zh-TW"/>
        </w:rPr>
        <w:t>NTT DOCOMO</w:t>
      </w:r>
      <w:r w:rsidR="009465D1">
        <w:rPr>
          <w:rFonts w:eastAsia="PMingLiU"/>
          <w:lang w:eastAsia="zh-TW"/>
        </w:rPr>
        <w:t>, RAN#109, Sep 2025</w:t>
      </w:r>
      <w:r w:rsidR="00D700AA">
        <w:rPr>
          <w:rFonts w:eastAsia="PMingLiU" w:hint="eastAsia"/>
          <w:lang w:eastAsia="zh-TW"/>
        </w:rPr>
        <w:t xml:space="preserve"> </w:t>
      </w:r>
    </w:p>
    <w:p w14:paraId="0A04B07C" w14:textId="438BA9E1" w:rsidR="00213729" w:rsidRDefault="0021372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2] </w:t>
      </w:r>
      <w:r w:rsidRPr="00213729">
        <w:rPr>
          <w:rFonts w:eastAsia="PMingLiU"/>
          <w:lang w:eastAsia="zh-TW"/>
        </w:rPr>
        <w:t>R4-2514641</w:t>
      </w:r>
      <w:r>
        <w:rPr>
          <w:rFonts w:eastAsia="PMingLiU"/>
          <w:lang w:eastAsia="zh-TW"/>
        </w:rPr>
        <w:t xml:space="preserve">, </w:t>
      </w:r>
      <w:r w:rsidRPr="00213729">
        <w:rPr>
          <w:rFonts w:eastAsia="PMingLiU"/>
          <w:lang w:eastAsia="zh-TW"/>
        </w:rPr>
        <w:t>WF for 6GR system parameter</w:t>
      </w:r>
      <w:r>
        <w:rPr>
          <w:rFonts w:eastAsia="PMingLiU"/>
          <w:lang w:eastAsia="zh-TW"/>
        </w:rPr>
        <w:t xml:space="preserve">, </w:t>
      </w:r>
      <w:r w:rsidRPr="00213729">
        <w:rPr>
          <w:rFonts w:eastAsia="PMingLiU"/>
          <w:lang w:eastAsia="zh-TW"/>
        </w:rPr>
        <w:t xml:space="preserve">Feature lead (Huawei, </w:t>
      </w:r>
      <w:proofErr w:type="spellStart"/>
      <w:r w:rsidRPr="00213729">
        <w:rPr>
          <w:rFonts w:eastAsia="PMingLiU"/>
          <w:lang w:eastAsia="zh-TW"/>
        </w:rPr>
        <w:t>HiSilicon</w:t>
      </w:r>
      <w:proofErr w:type="spellEnd"/>
      <w:r w:rsidRPr="00213729">
        <w:rPr>
          <w:rFonts w:eastAsia="PMingLiU"/>
          <w:lang w:eastAsia="zh-TW"/>
        </w:rPr>
        <w:t>)</w:t>
      </w:r>
    </w:p>
    <w:p w14:paraId="690E9372" w14:textId="69829313" w:rsidR="00C265E5" w:rsidRPr="00C265E5" w:rsidRDefault="00C265E5" w:rsidP="009F1BB4">
      <w:pPr>
        <w:pStyle w:val="Reference"/>
        <w:numPr>
          <w:ilvl w:val="0"/>
          <w:numId w:val="0"/>
        </w:numPr>
        <w:rPr>
          <w:rFonts w:eastAsia="Malgun Gothic"/>
          <w:lang w:eastAsia="ko-KR"/>
        </w:rPr>
      </w:pPr>
      <w:r>
        <w:rPr>
          <w:rFonts w:eastAsia="Malgun Gothic" w:hint="eastAsia"/>
          <w:lang w:eastAsia="ko-KR"/>
        </w:rPr>
        <w:t xml:space="preserve">[3] draft_MeetingReport_RAN_109_250918_eom, </w:t>
      </w:r>
      <w:r w:rsidR="009465D1">
        <w:rPr>
          <w:rFonts w:eastAsia="Malgun Gothic"/>
          <w:lang w:eastAsia="ko-KR"/>
        </w:rPr>
        <w:t>MCC, RAN#109, Sep 2025</w:t>
      </w:r>
      <w:r>
        <w:rPr>
          <w:rFonts w:eastAsia="Malgun Gothic" w:hint="eastAsia"/>
          <w:lang w:eastAsia="ko-KR"/>
        </w:rPr>
        <w:t xml:space="preserve"> </w:t>
      </w:r>
    </w:p>
    <w:sectPr w:rsidR="00C265E5" w:rsidRPr="00C265E5"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55EC1" w14:textId="77777777" w:rsidR="005F2163" w:rsidRDefault="005F2163">
      <w:r>
        <w:separator/>
      </w:r>
    </w:p>
  </w:endnote>
  <w:endnote w:type="continuationSeparator" w:id="0">
    <w:p w14:paraId="34EEB6F8" w14:textId="77777777" w:rsidR="005F2163" w:rsidRDefault="005F2163">
      <w:r>
        <w:continuationSeparator/>
      </w:r>
    </w:p>
  </w:endnote>
  <w:endnote w:type="continuationNotice" w:id="1">
    <w:p w14:paraId="7B1D8795" w14:textId="77777777" w:rsidR="005F2163" w:rsidRDefault="005F2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1A29" w14:textId="77777777" w:rsidR="005F2163" w:rsidRDefault="005F2163">
      <w:r>
        <w:separator/>
      </w:r>
    </w:p>
  </w:footnote>
  <w:footnote w:type="continuationSeparator" w:id="0">
    <w:p w14:paraId="4178B834" w14:textId="77777777" w:rsidR="005F2163" w:rsidRDefault="005F2163">
      <w:r>
        <w:continuationSeparator/>
      </w:r>
    </w:p>
  </w:footnote>
  <w:footnote w:type="continuationNotice" w:id="1">
    <w:p w14:paraId="4F9B7AE2" w14:textId="77777777" w:rsidR="005F2163" w:rsidRDefault="005F21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5"/>
  </w:num>
  <w:num w:numId="5" w16cid:durableId="464127921">
    <w:abstractNumId w:val="26"/>
  </w:num>
  <w:num w:numId="6" w16cid:durableId="63719895">
    <w:abstractNumId w:val="31"/>
  </w:num>
  <w:num w:numId="7" w16cid:durableId="44454152">
    <w:abstractNumId w:val="8"/>
  </w:num>
  <w:num w:numId="8" w16cid:durableId="1111124107">
    <w:abstractNumId w:val="10"/>
  </w:num>
  <w:num w:numId="9" w16cid:durableId="1704938564">
    <w:abstractNumId w:val="5"/>
  </w:num>
  <w:num w:numId="10" w16cid:durableId="1097166797">
    <w:abstractNumId w:val="36"/>
  </w:num>
  <w:num w:numId="11" w16cid:durableId="187567317">
    <w:abstractNumId w:val="13"/>
  </w:num>
  <w:num w:numId="12" w16cid:durableId="809329376">
    <w:abstractNumId w:val="33"/>
  </w:num>
  <w:num w:numId="13" w16cid:durableId="1340086676">
    <w:abstractNumId w:val="12"/>
  </w:num>
  <w:num w:numId="14" w16cid:durableId="1130634544">
    <w:abstractNumId w:val="38"/>
  </w:num>
  <w:num w:numId="15" w16cid:durableId="448790584">
    <w:abstractNumId w:val="34"/>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30"/>
  </w:num>
  <w:num w:numId="25" w16cid:durableId="244994172">
    <w:abstractNumId w:val="27"/>
  </w:num>
  <w:num w:numId="26" w16cid:durableId="2036037012">
    <w:abstractNumId w:val="3"/>
  </w:num>
  <w:num w:numId="27" w16cid:durableId="1680810521">
    <w:abstractNumId w:val="20"/>
  </w:num>
  <w:num w:numId="28" w16cid:durableId="1520074265">
    <w:abstractNumId w:val="20"/>
  </w:num>
  <w:num w:numId="29" w16cid:durableId="250283683">
    <w:abstractNumId w:val="4"/>
  </w:num>
  <w:num w:numId="30" w16cid:durableId="369689408">
    <w:abstractNumId w:val="39"/>
  </w:num>
  <w:num w:numId="31" w16cid:durableId="276564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4"/>
  </w:num>
  <w:num w:numId="33" w16cid:durableId="1854570058">
    <w:abstractNumId w:val="32"/>
  </w:num>
  <w:num w:numId="34" w16cid:durableId="355816358">
    <w:abstractNumId w:val="7"/>
  </w:num>
  <w:num w:numId="35" w16cid:durableId="931278481">
    <w:abstractNumId w:val="24"/>
  </w:num>
  <w:num w:numId="36" w16cid:durableId="20507647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213741571">
    <w:abstractNumId w:val="28"/>
  </w:num>
  <w:num w:numId="39" w16cid:durableId="1030035721">
    <w:abstractNumId w:val="24"/>
  </w:num>
  <w:num w:numId="40" w16cid:durableId="1327778544">
    <w:abstractNumId w:val="32"/>
  </w:num>
  <w:num w:numId="41" w16cid:durableId="18359989">
    <w:abstractNumId w:val="35"/>
  </w:num>
  <w:num w:numId="42" w16cid:durableId="1154417424">
    <w:abstractNumId w:val="6"/>
  </w:num>
  <w:num w:numId="43" w16cid:durableId="989938476">
    <w:abstractNumId w:val="1"/>
  </w:num>
  <w:num w:numId="44" w16cid:durableId="910583903">
    <w:abstractNumId w:val="6"/>
  </w:num>
  <w:num w:numId="45" w16cid:durableId="1289046521">
    <w:abstractNumId w:val="28"/>
  </w:num>
  <w:num w:numId="46" w16cid:durableId="1762221830">
    <w:abstractNumId w:val="37"/>
  </w:num>
  <w:num w:numId="47" w16cid:durableId="1553730487">
    <w:abstractNumId w:val="28"/>
  </w:num>
  <w:num w:numId="48" w16cid:durableId="1409957015">
    <w:abstractNumId w:val="9"/>
  </w:num>
  <w:num w:numId="49" w16cid:durableId="1218584530">
    <w:abstractNumId w:val="17"/>
  </w:num>
  <w:num w:numId="50" w16cid:durableId="450589718">
    <w:abstractNumId w:val="39"/>
  </w:num>
  <w:num w:numId="51" w16cid:durableId="912858600">
    <w:abstractNumId w:val="24"/>
  </w:num>
  <w:num w:numId="52" w16cid:durableId="982731518">
    <w:abstractNumId w:val="18"/>
  </w:num>
  <w:num w:numId="53" w16cid:durableId="1606587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3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1C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4BE2"/>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306"/>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52"/>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E50"/>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5786"/>
    <w:rsid w:val="0025603F"/>
    <w:rsid w:val="0025608F"/>
    <w:rsid w:val="00256245"/>
    <w:rsid w:val="0025693B"/>
    <w:rsid w:val="002569A7"/>
    <w:rsid w:val="002569AC"/>
    <w:rsid w:val="00256BF7"/>
    <w:rsid w:val="00256C59"/>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19"/>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72"/>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A4B"/>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A7F40"/>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951"/>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758"/>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163"/>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52B"/>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3D56"/>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A7"/>
    <w:rsid w:val="008627B2"/>
    <w:rsid w:val="00862830"/>
    <w:rsid w:val="008628F6"/>
    <w:rsid w:val="00862B31"/>
    <w:rsid w:val="0086303C"/>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5D1"/>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83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171"/>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DDB"/>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4C4"/>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AF5"/>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DEC"/>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44"/>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5E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2EC1"/>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659"/>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557"/>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4FE8"/>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165"/>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46"/>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122275">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16876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4903388">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5737667">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2105901">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0008645">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4361335">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753371">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3500473">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4</Pages>
  <Words>1126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Device type for 6G</vt:lpstr>
    </vt:vector>
  </TitlesOfParts>
  <Company>MTK</Company>
  <LinksUpToDate>false</LinksUpToDate>
  <CharactersWithSpaces>7535</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Device type for 6G</dc:title>
  <dc:subject/>
  <dc:creator>Suhwan Lim (임수환)</dc:creator>
  <cp:keywords>3GPP</cp:keywords>
  <dc:description/>
  <cp:lastModifiedBy>Suhwan Lim (임수환)</cp:lastModifiedBy>
  <cp:revision>4</cp:revision>
  <cp:lastPrinted>2008-01-30T22:09:00Z</cp:lastPrinted>
  <dcterms:created xsi:type="dcterms:W3CDTF">2025-11-07T09:28:00Z</dcterms:created>
  <dcterms:modified xsi:type="dcterms:W3CDTF">2025-11-07T09:29:00Z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